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3DB279" w14:textId="529EFBF7" w:rsidR="0004299A" w:rsidRPr="0016316A" w:rsidRDefault="0004299A" w:rsidP="0004299A">
      <w:pPr>
        <w:pStyle w:val="a3"/>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Pr>
          <w:noProof w:val="0"/>
          <w:sz w:val="24"/>
        </w:rPr>
        <w:t xml:space="preserve">4 </w:t>
      </w:r>
      <w:r w:rsidRPr="004A1E8E">
        <w:rPr>
          <w:bCs/>
          <w:noProof w:val="0"/>
          <w:sz w:val="24"/>
        </w:rPr>
        <w:t xml:space="preserve">Meeting </w:t>
      </w:r>
      <w:r>
        <w:rPr>
          <w:bCs/>
          <w:noProof w:val="0"/>
          <w:sz w:val="24"/>
        </w:rPr>
        <w:t>#</w:t>
      </w:r>
      <w:r>
        <w:rPr>
          <w:noProof w:val="0"/>
          <w:sz w:val="24"/>
        </w:rPr>
        <w:t>8</w:t>
      </w:r>
      <w:r w:rsidR="004211B7">
        <w:rPr>
          <w:rFonts w:hint="eastAsia"/>
          <w:noProof w:val="0"/>
          <w:sz w:val="24"/>
        </w:rPr>
        <w:t>3</w:t>
      </w:r>
      <w:r w:rsidRPr="0016316A">
        <w:rPr>
          <w:rFonts w:cs="Arial"/>
          <w:bCs/>
          <w:noProof w:val="0"/>
          <w:sz w:val="24"/>
        </w:rPr>
        <w:tab/>
      </w:r>
      <w:r w:rsidR="00D2111C" w:rsidRPr="00D2111C">
        <w:rPr>
          <w:rFonts w:cs="Arial"/>
          <w:bCs/>
          <w:noProof w:val="0"/>
          <w:sz w:val="24"/>
        </w:rPr>
        <w:t>R4-1704546</w:t>
      </w:r>
    </w:p>
    <w:p w14:paraId="47F497B6" w14:textId="35338883" w:rsidR="0004299A" w:rsidRPr="00CB69BA" w:rsidRDefault="004211B7" w:rsidP="0004299A">
      <w:pPr>
        <w:pStyle w:val="a3"/>
        <w:tabs>
          <w:tab w:val="right" w:pos="9639"/>
        </w:tabs>
        <w:rPr>
          <w:noProof w:val="0"/>
          <w:sz w:val="24"/>
        </w:rPr>
      </w:pPr>
      <w:r>
        <w:rPr>
          <w:rFonts w:hint="eastAsia"/>
          <w:noProof w:val="0"/>
          <w:sz w:val="24"/>
        </w:rPr>
        <w:t>Hangzhou</w:t>
      </w:r>
      <w:r w:rsidR="0004299A">
        <w:rPr>
          <w:noProof w:val="0"/>
          <w:sz w:val="24"/>
        </w:rPr>
        <w:t xml:space="preserve">, </w:t>
      </w:r>
      <w:r>
        <w:rPr>
          <w:rFonts w:hint="eastAsia"/>
          <w:noProof w:val="0"/>
          <w:sz w:val="24"/>
        </w:rPr>
        <w:t>China</w:t>
      </w:r>
      <w:r w:rsidR="0004299A">
        <w:rPr>
          <w:noProof w:val="0"/>
          <w:sz w:val="24"/>
        </w:rPr>
        <w:t xml:space="preserve">, </w:t>
      </w:r>
      <w:r>
        <w:rPr>
          <w:rFonts w:hint="eastAsia"/>
          <w:noProof w:val="0"/>
          <w:sz w:val="24"/>
        </w:rPr>
        <w:t>15</w:t>
      </w:r>
      <w:r w:rsidR="0004299A">
        <w:rPr>
          <w:noProof w:val="0"/>
          <w:sz w:val="24"/>
        </w:rPr>
        <w:t xml:space="preserve"> – </w:t>
      </w:r>
      <w:r>
        <w:rPr>
          <w:rFonts w:hint="eastAsia"/>
          <w:noProof w:val="0"/>
          <w:sz w:val="24"/>
        </w:rPr>
        <w:t>19</w:t>
      </w:r>
      <w:r w:rsidR="0004299A">
        <w:rPr>
          <w:noProof w:val="0"/>
          <w:sz w:val="24"/>
        </w:rPr>
        <w:t xml:space="preserve"> </w:t>
      </w:r>
      <w:r>
        <w:rPr>
          <w:rFonts w:hint="eastAsia"/>
          <w:noProof w:val="0"/>
          <w:sz w:val="24"/>
        </w:rPr>
        <w:t>May</w:t>
      </w:r>
      <w:r w:rsidR="0004299A">
        <w:rPr>
          <w:noProof w:val="0"/>
          <w:sz w:val="24"/>
        </w:rPr>
        <w:t>, 2017</w:t>
      </w:r>
      <w:r w:rsidR="0004299A" w:rsidRPr="00B3671D">
        <w:rPr>
          <w:noProof w:val="0"/>
          <w:sz w:val="24"/>
        </w:rPr>
        <w:t> </w:t>
      </w:r>
    </w:p>
    <w:p w14:paraId="20216877" w14:textId="77777777" w:rsidR="00CD4C7B" w:rsidRPr="00B266B0" w:rsidRDefault="00CD4C7B" w:rsidP="00CD4C7B">
      <w:pPr>
        <w:pStyle w:val="a3"/>
        <w:rPr>
          <w:bCs/>
          <w:noProof w:val="0"/>
          <w:sz w:val="24"/>
        </w:rPr>
      </w:pPr>
    </w:p>
    <w:p w14:paraId="135F8D8A" w14:textId="77777777" w:rsidR="00F01DEA" w:rsidRDefault="00CD4C7B" w:rsidP="00F01DEA">
      <w:pPr>
        <w:tabs>
          <w:tab w:val="left" w:pos="1985"/>
        </w:tabs>
        <w:spacing w:after="120"/>
        <w:ind w:left="1985" w:hanging="1985"/>
        <w:rPr>
          <w:rFonts w:ascii="Arial" w:hAnsi="Arial" w:cs="Arial"/>
          <w:b/>
          <w:bCs/>
          <w:sz w:val="24"/>
          <w:lang w:eastAsia="ja-JP"/>
        </w:rPr>
      </w:pPr>
      <w:r w:rsidRPr="00B266B0">
        <w:rPr>
          <w:rFonts w:ascii="Arial" w:hAnsi="Arial" w:cs="Arial"/>
          <w:b/>
          <w:bCs/>
          <w:sz w:val="24"/>
        </w:rPr>
        <w:t>Source:</w:t>
      </w:r>
      <w:r w:rsidRPr="00B266B0">
        <w:rPr>
          <w:rFonts w:ascii="Arial" w:hAnsi="Arial" w:cs="Arial"/>
          <w:b/>
          <w:bCs/>
          <w:sz w:val="24"/>
        </w:rPr>
        <w:tab/>
      </w:r>
      <w:r w:rsidR="00F01DEA">
        <w:rPr>
          <w:rFonts w:ascii="Arial" w:hAnsi="Arial" w:cs="Arial" w:hint="eastAsia"/>
          <w:b/>
          <w:bCs/>
          <w:sz w:val="24"/>
          <w:lang w:eastAsia="ja-JP"/>
        </w:rPr>
        <w:t>NTT DOCOMO, INC.</w:t>
      </w:r>
    </w:p>
    <w:p w14:paraId="38F0AED7" w14:textId="518873B9" w:rsidR="00CD4C7B" w:rsidRDefault="006A0B35" w:rsidP="00F01DEA">
      <w:pPr>
        <w:tabs>
          <w:tab w:val="left" w:pos="1985"/>
        </w:tabs>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F01DEA">
        <w:rPr>
          <w:rFonts w:ascii="Arial" w:hAnsi="Arial" w:cs="Arial" w:hint="eastAsia"/>
          <w:b/>
          <w:bCs/>
          <w:sz w:val="24"/>
          <w:lang w:eastAsia="ja-JP"/>
        </w:rPr>
        <w:t xml:space="preserve">TRP accuracy </w:t>
      </w:r>
      <w:r w:rsidR="00F90930">
        <w:rPr>
          <w:rFonts w:ascii="Arial" w:hAnsi="Arial" w:cs="Arial" w:hint="eastAsia"/>
          <w:b/>
          <w:bCs/>
          <w:sz w:val="24"/>
          <w:lang w:eastAsia="ja-JP"/>
        </w:rPr>
        <w:t>value</w:t>
      </w:r>
    </w:p>
    <w:p w14:paraId="28325425" w14:textId="6E4426A3" w:rsidR="00143DD8" w:rsidRPr="006A0B35" w:rsidRDefault="00143DD8" w:rsidP="00A8485E">
      <w:pPr>
        <w:pStyle w:val="CRCoverPage"/>
        <w:tabs>
          <w:tab w:val="left" w:pos="1985"/>
        </w:tabs>
        <w:rPr>
          <w:lang w:val="en-US" w:eastAsia="ja-JP"/>
        </w:rPr>
      </w:pPr>
      <w:r w:rsidRPr="00B266B0">
        <w:rPr>
          <w:rFonts w:cs="Arial"/>
          <w:b/>
          <w:bCs/>
          <w:sz w:val="24"/>
        </w:rPr>
        <w:t>Agenda item:</w:t>
      </w:r>
      <w:r>
        <w:rPr>
          <w:rFonts w:cs="Arial"/>
          <w:b/>
          <w:bCs/>
          <w:sz w:val="24"/>
        </w:rPr>
        <w:tab/>
      </w:r>
      <w:r w:rsidR="0004299A">
        <w:rPr>
          <w:rFonts w:cs="Arial" w:hint="eastAsia"/>
          <w:b/>
          <w:bCs/>
          <w:sz w:val="24"/>
          <w:lang w:eastAsia="ja-JP"/>
        </w:rPr>
        <w:t>9</w:t>
      </w:r>
      <w:r w:rsidR="00A34A9A">
        <w:rPr>
          <w:rFonts w:cs="Arial"/>
          <w:b/>
          <w:bCs/>
          <w:sz w:val="24"/>
        </w:rPr>
        <w:t>.1</w:t>
      </w:r>
      <w:r w:rsidR="0004299A">
        <w:rPr>
          <w:rFonts w:cs="Arial" w:hint="eastAsia"/>
          <w:b/>
          <w:bCs/>
          <w:sz w:val="24"/>
          <w:lang w:eastAsia="ja-JP"/>
        </w:rPr>
        <w:t>2</w:t>
      </w:r>
      <w:r>
        <w:rPr>
          <w:rFonts w:cs="Arial"/>
          <w:b/>
          <w:bCs/>
          <w:sz w:val="24"/>
        </w:rPr>
        <w:t>.</w:t>
      </w:r>
      <w:r w:rsidR="00DA6731">
        <w:rPr>
          <w:rFonts w:cs="Arial" w:hint="eastAsia"/>
          <w:b/>
          <w:bCs/>
          <w:sz w:val="24"/>
          <w:lang w:eastAsia="ja-JP"/>
        </w:rPr>
        <w:t>2</w:t>
      </w:r>
      <w:r w:rsidR="004211B7">
        <w:rPr>
          <w:rFonts w:cs="Arial" w:hint="eastAsia"/>
          <w:b/>
          <w:bCs/>
          <w:sz w:val="24"/>
          <w:lang w:eastAsia="ja-JP"/>
        </w:rPr>
        <w:t>.1</w:t>
      </w:r>
    </w:p>
    <w:p w14:paraId="62346435" w14:textId="2AC94BEC" w:rsidR="00CD4C7B" w:rsidRPr="00B266B0" w:rsidRDefault="00CD4C7B" w:rsidP="00CD4C7B">
      <w:pPr>
        <w:tabs>
          <w:tab w:val="left" w:pos="1985"/>
        </w:tabs>
        <w:rPr>
          <w:rFonts w:ascii="Arial" w:hAnsi="Arial" w:cs="Arial"/>
          <w:b/>
          <w:bCs/>
          <w:sz w:val="24"/>
          <w:lang w:eastAsia="ja-JP"/>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F01DEA">
        <w:rPr>
          <w:rFonts w:ascii="Arial" w:hAnsi="Arial" w:cs="Arial" w:hint="eastAsia"/>
          <w:b/>
          <w:bCs/>
          <w:sz w:val="24"/>
          <w:lang w:eastAsia="ja-JP"/>
        </w:rPr>
        <w:t>Approval</w:t>
      </w:r>
    </w:p>
    <w:p w14:paraId="0EF51EF2" w14:textId="77777777" w:rsidR="00CD4C7B" w:rsidRPr="006E13D1" w:rsidRDefault="00CD4C7B" w:rsidP="00CD4C7B">
      <w:pPr>
        <w:pStyle w:val="1"/>
      </w:pPr>
      <w:r w:rsidRPr="006E13D1">
        <w:t>1</w:t>
      </w:r>
      <w:r w:rsidRPr="006E13D1">
        <w:tab/>
      </w:r>
      <w:r w:rsidR="0056573F">
        <w:t>Introduction</w:t>
      </w:r>
    </w:p>
    <w:p w14:paraId="115CE418" w14:textId="4EA06200" w:rsidR="00565530" w:rsidRDefault="00920B26" w:rsidP="00D2111C">
      <w:pPr>
        <w:spacing w:after="0"/>
        <w:ind w:firstLineChars="50" w:firstLine="100"/>
        <w:jc w:val="both"/>
        <w:rPr>
          <w:bCs/>
        </w:rPr>
      </w:pPr>
      <w:r>
        <w:rPr>
          <w:rFonts w:hint="eastAsia"/>
          <w:bCs/>
          <w:lang w:eastAsia="ja-JP"/>
        </w:rPr>
        <w:t>In last</w:t>
      </w:r>
      <w:r w:rsidR="00736336">
        <w:rPr>
          <w:rFonts w:hint="eastAsia"/>
          <w:bCs/>
          <w:lang w:eastAsia="ja-JP"/>
        </w:rPr>
        <w:t xml:space="preserve"> RAN4</w:t>
      </w:r>
      <w:r w:rsidR="004B0C6E">
        <w:rPr>
          <w:rFonts w:hint="eastAsia"/>
          <w:bCs/>
          <w:lang w:eastAsia="ja-JP"/>
        </w:rPr>
        <w:t>#82bis</w:t>
      </w:r>
      <w:r w:rsidR="00736336">
        <w:rPr>
          <w:rFonts w:hint="eastAsia"/>
          <w:bCs/>
          <w:lang w:eastAsia="ja-JP"/>
        </w:rPr>
        <w:t xml:space="preserve"> meeting, </w:t>
      </w:r>
      <w:r w:rsidR="004B0C6E">
        <w:rPr>
          <w:rFonts w:hint="eastAsia"/>
          <w:bCs/>
          <w:lang w:eastAsia="ja-JP"/>
        </w:rPr>
        <w:t xml:space="preserve">it was agreed that </w:t>
      </w:r>
      <w:r>
        <w:rPr>
          <w:rFonts w:hint="eastAsia"/>
          <w:bCs/>
          <w:lang w:eastAsia="ja-JP"/>
        </w:rPr>
        <w:t xml:space="preserve">TRP </w:t>
      </w:r>
      <w:r w:rsidR="00736336">
        <w:rPr>
          <w:bCs/>
          <w:lang w:eastAsia="ja-JP"/>
        </w:rPr>
        <w:t xml:space="preserve">accuracy </w:t>
      </w:r>
      <w:r w:rsidR="004B0C6E">
        <w:rPr>
          <w:rFonts w:hint="eastAsia"/>
          <w:bCs/>
          <w:lang w:eastAsia="ja-JP"/>
        </w:rPr>
        <w:t>should be specified in</w:t>
      </w:r>
      <w:r w:rsidR="004B0C6E">
        <w:rPr>
          <w:bCs/>
          <w:lang w:eastAsia="ja-JP"/>
        </w:rPr>
        <w:t xml:space="preserve"> </w:t>
      </w:r>
      <w:r w:rsidR="00736336">
        <w:rPr>
          <w:bCs/>
          <w:lang w:eastAsia="ja-JP"/>
        </w:rPr>
        <w:t xml:space="preserve">core </w:t>
      </w:r>
      <w:r w:rsidR="004B0C6E">
        <w:rPr>
          <w:rFonts w:hint="eastAsia"/>
          <w:bCs/>
          <w:lang w:eastAsia="ja-JP"/>
        </w:rPr>
        <w:t>specification</w:t>
      </w:r>
      <w:r w:rsidR="004B0C6E">
        <w:rPr>
          <w:bCs/>
          <w:lang w:eastAsia="ja-JP"/>
        </w:rPr>
        <w:t xml:space="preserve"> </w:t>
      </w:r>
      <w:r w:rsidR="004B0C6E">
        <w:rPr>
          <w:rFonts w:hint="eastAsia"/>
          <w:bCs/>
          <w:lang w:eastAsia="ja-JP"/>
        </w:rPr>
        <w:t xml:space="preserve">as a part of the </w:t>
      </w:r>
      <w:r w:rsidR="00341B82">
        <w:rPr>
          <w:bCs/>
        </w:rPr>
        <w:t>BS output power requirement</w:t>
      </w:r>
      <w:r w:rsidR="004B0C6E">
        <w:rPr>
          <w:rFonts w:hint="eastAsia"/>
          <w:bCs/>
          <w:lang w:eastAsia="ja-JP"/>
        </w:rPr>
        <w:t>s</w:t>
      </w:r>
      <w:r w:rsidR="00C16CDA">
        <w:rPr>
          <w:bCs/>
        </w:rPr>
        <w:t xml:space="preserve"> [</w:t>
      </w:r>
      <w:r>
        <w:rPr>
          <w:rFonts w:hint="eastAsia"/>
          <w:bCs/>
          <w:lang w:eastAsia="ja-JP"/>
        </w:rPr>
        <w:t>1</w:t>
      </w:r>
      <w:r w:rsidR="00C16CDA">
        <w:rPr>
          <w:bCs/>
        </w:rPr>
        <w:t>]</w:t>
      </w:r>
      <w:r w:rsidR="007456E9">
        <w:rPr>
          <w:bCs/>
        </w:rPr>
        <w:t xml:space="preserve">. </w:t>
      </w:r>
      <w:r w:rsidR="004B0C6E">
        <w:rPr>
          <w:rFonts w:hint="eastAsia"/>
          <w:bCs/>
          <w:lang w:eastAsia="ja-JP"/>
        </w:rPr>
        <w:t>However, TRP accuracy value is FFS.</w:t>
      </w:r>
    </w:p>
    <w:p w14:paraId="00CA94CB" w14:textId="0CBDD8C9" w:rsidR="00D7766E" w:rsidRPr="003E24CA" w:rsidRDefault="00052423" w:rsidP="00D2111C">
      <w:pPr>
        <w:spacing w:after="0"/>
        <w:ind w:firstLineChars="50" w:firstLine="100"/>
        <w:jc w:val="both"/>
        <w:rPr>
          <w:bCs/>
          <w:lang w:eastAsia="ja-JP"/>
        </w:rPr>
      </w:pPr>
      <w:r>
        <w:rPr>
          <w:bCs/>
        </w:rPr>
        <w:t xml:space="preserve">This </w:t>
      </w:r>
      <w:r w:rsidR="00800700">
        <w:rPr>
          <w:bCs/>
        </w:rPr>
        <w:t xml:space="preserve">document </w:t>
      </w:r>
      <w:r w:rsidR="007456E9">
        <w:rPr>
          <w:bCs/>
        </w:rPr>
        <w:t>propos</w:t>
      </w:r>
      <w:r w:rsidR="0004299A">
        <w:rPr>
          <w:rFonts w:hint="eastAsia"/>
          <w:bCs/>
          <w:lang w:eastAsia="ja-JP"/>
        </w:rPr>
        <w:t>es</w:t>
      </w:r>
      <w:r w:rsidR="00920B26">
        <w:rPr>
          <w:bCs/>
        </w:rPr>
        <w:t xml:space="preserve"> </w:t>
      </w:r>
      <w:r w:rsidR="00920B26">
        <w:rPr>
          <w:rFonts w:hint="eastAsia"/>
          <w:bCs/>
          <w:lang w:eastAsia="ja-JP"/>
        </w:rPr>
        <w:t xml:space="preserve">the value of </w:t>
      </w:r>
      <w:r w:rsidR="007456E9">
        <w:rPr>
          <w:bCs/>
        </w:rPr>
        <w:t xml:space="preserve">TRP </w:t>
      </w:r>
      <w:r w:rsidR="0004299A">
        <w:rPr>
          <w:rFonts w:hint="eastAsia"/>
          <w:bCs/>
          <w:lang w:eastAsia="ja-JP"/>
        </w:rPr>
        <w:t>accuracy</w:t>
      </w:r>
      <w:r w:rsidR="007456E9">
        <w:rPr>
          <w:bCs/>
        </w:rPr>
        <w:t xml:space="preserve"> </w:t>
      </w:r>
      <w:r w:rsidR="0004299A">
        <w:rPr>
          <w:rFonts w:hint="eastAsia"/>
          <w:bCs/>
          <w:lang w:eastAsia="ja-JP"/>
        </w:rPr>
        <w:t xml:space="preserve">by </w:t>
      </w:r>
      <w:r w:rsidR="007456E9">
        <w:rPr>
          <w:bCs/>
        </w:rPr>
        <w:t>deriv</w:t>
      </w:r>
      <w:r w:rsidR="0004299A">
        <w:rPr>
          <w:rFonts w:hint="eastAsia"/>
          <w:bCs/>
          <w:lang w:eastAsia="ja-JP"/>
        </w:rPr>
        <w:t>ing values</w:t>
      </w:r>
      <w:r w:rsidR="007456E9">
        <w:rPr>
          <w:bCs/>
        </w:rPr>
        <w:t xml:space="preserve"> from </w:t>
      </w:r>
      <w:r w:rsidR="0004299A">
        <w:rPr>
          <w:rFonts w:hint="eastAsia"/>
          <w:bCs/>
          <w:lang w:eastAsia="ja-JP"/>
        </w:rPr>
        <w:t xml:space="preserve">each error factor in </w:t>
      </w:r>
      <w:r w:rsidR="007456E9">
        <w:rPr>
          <w:bCs/>
        </w:rPr>
        <w:t xml:space="preserve">Rel-13 AAS </w:t>
      </w:r>
      <w:r w:rsidR="00BB4096">
        <w:rPr>
          <w:rFonts w:hint="eastAsia"/>
          <w:bCs/>
          <w:lang w:eastAsia="ja-JP"/>
        </w:rPr>
        <w:t>discussion</w:t>
      </w:r>
      <w:r w:rsidR="00800700">
        <w:rPr>
          <w:bCs/>
        </w:rPr>
        <w:t>.</w:t>
      </w:r>
    </w:p>
    <w:p w14:paraId="16A9DD05" w14:textId="04946D1B" w:rsidR="00831B65" w:rsidRDefault="00C608C8" w:rsidP="00FA5286">
      <w:pPr>
        <w:pStyle w:val="1"/>
      </w:pPr>
      <w:r>
        <w:t>2</w:t>
      </w:r>
      <w:r>
        <w:tab/>
        <w:t>Discussion</w:t>
      </w:r>
    </w:p>
    <w:p w14:paraId="4D2A6758" w14:textId="09FD4241" w:rsidR="00581941" w:rsidRDefault="00751CA3" w:rsidP="00282484">
      <w:pPr>
        <w:jc w:val="both"/>
      </w:pPr>
      <w:r>
        <w:t>T</w:t>
      </w:r>
      <w:r w:rsidR="00C16CDA">
        <w:t>he a</w:t>
      </w:r>
      <w:r>
        <w:t>greements captured in [1]</w:t>
      </w:r>
      <w:r w:rsidR="007F5F41">
        <w:t xml:space="preserve"> are as follows</w:t>
      </w:r>
      <w:r>
        <w:t>:</w:t>
      </w:r>
    </w:p>
    <w:p w14:paraId="18BC64A2" w14:textId="30ECF6E9" w:rsidR="009A2AEF" w:rsidRPr="00A15202" w:rsidRDefault="00920B26" w:rsidP="00920B26">
      <w:pPr>
        <w:pStyle w:val="a7"/>
        <w:numPr>
          <w:ilvl w:val="0"/>
          <w:numId w:val="31"/>
        </w:numPr>
        <w:rPr>
          <w:i/>
          <w:sz w:val="20"/>
          <w:szCs w:val="20"/>
          <w:lang w:val="en-GB"/>
        </w:rPr>
      </w:pPr>
      <w:r w:rsidRPr="00920B26">
        <w:rPr>
          <w:i/>
          <w:sz w:val="20"/>
          <w:szCs w:val="20"/>
          <w:lang w:val="en-GB"/>
        </w:rPr>
        <w:t xml:space="preserve">In Rel-15 </w:t>
      </w:r>
      <w:proofErr w:type="spellStart"/>
      <w:r w:rsidRPr="00920B26">
        <w:rPr>
          <w:i/>
          <w:sz w:val="20"/>
          <w:szCs w:val="20"/>
          <w:lang w:val="en-GB"/>
        </w:rPr>
        <w:t>eAAS</w:t>
      </w:r>
      <w:proofErr w:type="spellEnd"/>
      <w:r w:rsidRPr="00920B26">
        <w:rPr>
          <w:i/>
          <w:sz w:val="20"/>
          <w:szCs w:val="20"/>
          <w:lang w:val="en-GB"/>
        </w:rPr>
        <w:t>, TRP accuracy should be specified in core specification as part of the OTA BS output power requirements</w:t>
      </w:r>
      <w:r>
        <w:rPr>
          <w:rFonts w:eastAsiaTheme="minorEastAsia" w:hint="eastAsia"/>
          <w:i/>
          <w:sz w:val="20"/>
          <w:szCs w:val="20"/>
          <w:lang w:val="en-GB" w:eastAsia="ja-JP"/>
        </w:rPr>
        <w:t>.</w:t>
      </w:r>
    </w:p>
    <w:p w14:paraId="17ADF0F7" w14:textId="77777777" w:rsidR="00AD0C4D" w:rsidRPr="00A15202" w:rsidRDefault="00AD0C4D" w:rsidP="00D904BD">
      <w:pPr>
        <w:pStyle w:val="a7"/>
        <w:rPr>
          <w:i/>
          <w:sz w:val="20"/>
          <w:szCs w:val="20"/>
          <w:lang w:val="en-GB"/>
        </w:rPr>
      </w:pPr>
    </w:p>
    <w:p w14:paraId="66267E62" w14:textId="5BCEA975" w:rsidR="00050924" w:rsidRPr="00A15202" w:rsidRDefault="00920B26" w:rsidP="00920B26">
      <w:pPr>
        <w:pStyle w:val="a7"/>
        <w:numPr>
          <w:ilvl w:val="0"/>
          <w:numId w:val="31"/>
        </w:numPr>
        <w:rPr>
          <w:i/>
          <w:sz w:val="20"/>
          <w:szCs w:val="20"/>
          <w:lang w:val="en-GB"/>
        </w:rPr>
      </w:pPr>
      <w:r w:rsidRPr="00920B26">
        <w:rPr>
          <w:i/>
          <w:sz w:val="20"/>
          <w:szCs w:val="20"/>
          <w:lang w:val="en-GB"/>
        </w:rPr>
        <w:t xml:space="preserve"> OTA BS output power accuracy </w:t>
      </w:r>
      <w:r w:rsidR="004B0C6E">
        <w:rPr>
          <w:i/>
          <w:sz w:val="20"/>
          <w:szCs w:val="20"/>
          <w:lang w:val="en-GB"/>
        </w:rPr>
        <w:t>value</w:t>
      </w:r>
      <w:r w:rsidRPr="00920B26">
        <w:rPr>
          <w:i/>
          <w:sz w:val="20"/>
          <w:szCs w:val="20"/>
          <w:lang w:val="en-GB"/>
        </w:rPr>
        <w:t xml:space="preserve"> using TRP</w:t>
      </w:r>
      <w:r w:rsidR="004B0C6E">
        <w:rPr>
          <w:rFonts w:eastAsiaTheme="minorEastAsia" w:hint="eastAsia"/>
          <w:i/>
          <w:sz w:val="20"/>
          <w:szCs w:val="20"/>
          <w:lang w:val="en-GB" w:eastAsia="ja-JP"/>
        </w:rPr>
        <w:t xml:space="preserve"> is FFS</w:t>
      </w:r>
      <w:r>
        <w:rPr>
          <w:rFonts w:eastAsiaTheme="minorEastAsia" w:hint="eastAsia"/>
          <w:i/>
          <w:sz w:val="20"/>
          <w:szCs w:val="20"/>
          <w:lang w:val="en-GB" w:eastAsia="ja-JP"/>
        </w:rPr>
        <w:t>.</w:t>
      </w:r>
    </w:p>
    <w:p w14:paraId="2DB1661A" w14:textId="77777777" w:rsidR="00AD0C4D" w:rsidRPr="00920B26" w:rsidRDefault="00AD0C4D" w:rsidP="00D904BD">
      <w:pPr>
        <w:pStyle w:val="a7"/>
        <w:rPr>
          <w:i/>
          <w:sz w:val="20"/>
          <w:szCs w:val="20"/>
          <w:lang w:val="en-GB"/>
        </w:rPr>
      </w:pPr>
    </w:p>
    <w:p w14:paraId="4531C643" w14:textId="2247C88B" w:rsidR="00AD280A" w:rsidRDefault="00AD280A" w:rsidP="00282484">
      <w:pPr>
        <w:spacing w:after="0"/>
        <w:ind w:firstLineChars="100" w:firstLine="200"/>
        <w:jc w:val="both"/>
        <w:rPr>
          <w:lang w:eastAsia="ja-JP"/>
        </w:rPr>
      </w:pPr>
      <w:r>
        <w:rPr>
          <w:rFonts w:hint="eastAsia"/>
          <w:lang w:eastAsia="ja-JP"/>
        </w:rPr>
        <w:t>TRP accuracy value was also discussed. However it has not been agreed yet. In the last meeting, the TRP accuracy value was presented in [2]. In this contribution, we continue to discuss on the TRP accuracy value.</w:t>
      </w:r>
    </w:p>
    <w:p w14:paraId="258D5FBD" w14:textId="77777777" w:rsidR="00AD280A" w:rsidRDefault="00AD280A" w:rsidP="00920B26">
      <w:pPr>
        <w:spacing w:after="0"/>
        <w:ind w:firstLineChars="50" w:firstLine="100"/>
        <w:rPr>
          <w:lang w:eastAsia="ja-JP"/>
        </w:rPr>
      </w:pPr>
    </w:p>
    <w:p w14:paraId="571BC812" w14:textId="36E54A92" w:rsidR="005372EE" w:rsidRDefault="00AD280A" w:rsidP="00282484">
      <w:pPr>
        <w:spacing w:after="0"/>
        <w:ind w:firstLineChars="50" w:firstLine="100"/>
        <w:jc w:val="both"/>
        <w:rPr>
          <w:lang w:eastAsia="ja-JP"/>
        </w:rPr>
      </w:pPr>
      <w:r>
        <w:rPr>
          <w:rFonts w:hint="eastAsia"/>
          <w:lang w:eastAsia="ja-JP"/>
        </w:rPr>
        <w:t xml:space="preserve">We have already experience to make the specification on EIRP accuracy value in Rel-13 AAS. </w:t>
      </w:r>
      <w:r w:rsidR="00C952EA">
        <w:rPr>
          <w:rFonts w:hint="eastAsia"/>
          <w:lang w:eastAsia="ja-JP"/>
        </w:rPr>
        <w:t xml:space="preserve">As </w:t>
      </w:r>
      <w:r w:rsidR="004B0C6E">
        <w:rPr>
          <w:rFonts w:hint="eastAsia"/>
          <w:lang w:eastAsia="ja-JP"/>
        </w:rPr>
        <w:t xml:space="preserve">a </w:t>
      </w:r>
      <w:r w:rsidR="00C952EA">
        <w:rPr>
          <w:rFonts w:hint="eastAsia"/>
          <w:lang w:eastAsia="ja-JP"/>
        </w:rPr>
        <w:t xml:space="preserve">reference, the manner </w:t>
      </w:r>
      <w:r w:rsidR="00A863B8">
        <w:rPr>
          <w:rFonts w:hint="eastAsia"/>
          <w:lang w:eastAsia="ja-JP"/>
        </w:rPr>
        <w:t>described in TR 37.842</w:t>
      </w:r>
      <w:r w:rsidR="004B0C6E">
        <w:rPr>
          <w:rFonts w:hint="eastAsia"/>
          <w:lang w:eastAsia="ja-JP"/>
        </w:rPr>
        <w:t xml:space="preserve"> [</w:t>
      </w:r>
      <w:r w:rsidR="002A6935">
        <w:rPr>
          <w:rFonts w:hint="eastAsia"/>
          <w:lang w:eastAsia="ja-JP"/>
        </w:rPr>
        <w:t>3</w:t>
      </w:r>
      <w:r w:rsidR="004B0C6E">
        <w:rPr>
          <w:rFonts w:hint="eastAsia"/>
          <w:lang w:eastAsia="ja-JP"/>
        </w:rPr>
        <w:t>]</w:t>
      </w:r>
      <w:r w:rsidR="00A863B8">
        <w:rPr>
          <w:rFonts w:hint="eastAsia"/>
          <w:lang w:eastAsia="ja-JP"/>
        </w:rPr>
        <w:t xml:space="preserve"> </w:t>
      </w:r>
      <w:r w:rsidR="00C84543">
        <w:rPr>
          <w:rFonts w:hint="eastAsia"/>
          <w:lang w:eastAsia="ja-JP"/>
        </w:rPr>
        <w:t xml:space="preserve">is provided </w:t>
      </w:r>
      <w:r w:rsidR="005372EE">
        <w:rPr>
          <w:rFonts w:hint="eastAsia"/>
          <w:lang w:eastAsia="ja-JP"/>
        </w:rPr>
        <w:t>as following:</w:t>
      </w:r>
    </w:p>
    <w:p w14:paraId="687B3F24" w14:textId="77777777" w:rsidR="00C952EA" w:rsidRPr="00AD280A" w:rsidRDefault="00C952EA" w:rsidP="00920B26">
      <w:pPr>
        <w:spacing w:after="0"/>
        <w:ind w:firstLineChars="50" w:firstLine="100"/>
        <w:rPr>
          <w:lang w:eastAsia="ja-JP"/>
        </w:rPr>
      </w:pPr>
    </w:p>
    <w:p w14:paraId="70F38087" w14:textId="0184C2B2" w:rsidR="0056661A" w:rsidRPr="00A863B8" w:rsidRDefault="00C7376F" w:rsidP="00920B26">
      <w:pPr>
        <w:spacing w:after="0"/>
        <w:ind w:firstLineChars="50" w:firstLine="100"/>
        <w:rPr>
          <w:i/>
        </w:rPr>
      </w:pPr>
      <w:r w:rsidRPr="00A863B8">
        <w:rPr>
          <w:i/>
        </w:rPr>
        <w:t>EIRP accuracy refers to the maximum deviation of the DUT to a d</w:t>
      </w:r>
      <w:r w:rsidR="001456E9" w:rsidRPr="00A863B8">
        <w:rPr>
          <w:i/>
        </w:rPr>
        <w:t xml:space="preserve">eclared performance requirement, which can be approximated by </w:t>
      </w:r>
    </w:p>
    <w:p w14:paraId="707FB617" w14:textId="156AA739" w:rsidR="001456E9" w:rsidRPr="00A863B8" w:rsidRDefault="00E02B91" w:rsidP="00745D68">
      <w:pPr>
        <w:spacing w:after="0"/>
        <w:rPr>
          <w:i/>
          <w:lang w:val="sv-SE"/>
        </w:rPr>
      </w:pPr>
      <w:r w:rsidRPr="00A863B8">
        <w:rPr>
          <w:i/>
          <w:position w:val="-16"/>
          <w:lang w:val="sv-SE"/>
        </w:rPr>
        <w:object w:dxaOrig="3220" w:dyaOrig="480" w14:anchorId="47802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75pt;height:24pt" o:ole="">
            <v:imagedata r:id="rId9" o:title=""/>
          </v:shape>
          <o:OLEObject Type="Embed" ProgID="Equation.3" ShapeID="_x0000_i1025" DrawAspect="Content" ObjectID="_1555249405" r:id="rId10"/>
        </w:object>
      </w:r>
      <w:r w:rsidR="00172B4C" w:rsidRPr="00A863B8">
        <w:rPr>
          <w:i/>
          <w:lang w:val="sv-SE"/>
        </w:rPr>
        <w:t>[dB]</w:t>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r>
      <w:r w:rsidR="00FE6BD2" w:rsidRPr="00A863B8">
        <w:rPr>
          <w:i/>
          <w:lang w:val="sv-SE"/>
        </w:rPr>
        <w:tab/>
        <w:t>(</w:t>
      </w:r>
      <w:r w:rsidR="001B431D" w:rsidRPr="00A863B8">
        <w:rPr>
          <w:rFonts w:hint="eastAsia"/>
          <w:i/>
          <w:lang w:val="sv-SE" w:eastAsia="ja-JP"/>
        </w:rPr>
        <w:t>1</w:t>
      </w:r>
      <w:r w:rsidR="00FE6BD2" w:rsidRPr="00A863B8">
        <w:rPr>
          <w:i/>
          <w:lang w:val="sv-SE"/>
        </w:rPr>
        <w:t>)</w:t>
      </w:r>
    </w:p>
    <w:p w14:paraId="5F606D4D" w14:textId="73C28ABE" w:rsidR="00172B4C" w:rsidRPr="00A863B8" w:rsidRDefault="00172B4C" w:rsidP="00745D68">
      <w:pPr>
        <w:spacing w:after="0"/>
        <w:rPr>
          <w:i/>
        </w:rPr>
      </w:pPr>
      <w:proofErr w:type="gramStart"/>
      <w:r w:rsidRPr="00A863B8">
        <w:rPr>
          <w:i/>
        </w:rPr>
        <w:t>where</w:t>
      </w:r>
      <w:proofErr w:type="gramEnd"/>
    </w:p>
    <w:p w14:paraId="0FA8DF8A" w14:textId="77777777" w:rsidR="00172B4C" w:rsidRPr="00A863B8" w:rsidRDefault="00172B4C" w:rsidP="00172B4C">
      <w:pPr>
        <w:pStyle w:val="3GPP"/>
        <w:rPr>
          <w:i/>
        </w:rPr>
      </w:pPr>
      <w:r w:rsidRPr="00A863B8">
        <w:rPr>
          <w:i/>
          <w:position w:val="-12"/>
          <w:lang w:val="sv-SE"/>
        </w:rPr>
        <w:object w:dxaOrig="340" w:dyaOrig="360" w14:anchorId="430B0BE1">
          <v:shape id="_x0000_i1026" type="#_x0000_t75" style="width:17.2pt;height:18.25pt" o:ole="">
            <v:imagedata r:id="rId11" o:title=""/>
          </v:shape>
          <o:OLEObject Type="Embed" ProgID="Equation.3" ShapeID="_x0000_i1026" DrawAspect="Content" ObjectID="_1555249406" r:id="rId12"/>
        </w:object>
      </w:r>
      <w:r w:rsidRPr="00A863B8">
        <w:rPr>
          <w:i/>
        </w:rPr>
        <w:t>– is the maximum conducted output power error at the transceiver unit output.</w:t>
      </w:r>
    </w:p>
    <w:p w14:paraId="3E8E8432" w14:textId="77777777" w:rsidR="00172B4C" w:rsidRPr="00A863B8" w:rsidRDefault="00172B4C" w:rsidP="00172B4C">
      <w:pPr>
        <w:pStyle w:val="3GPP"/>
        <w:rPr>
          <w:i/>
        </w:rPr>
      </w:pPr>
      <w:r w:rsidRPr="00A863B8">
        <w:rPr>
          <w:i/>
          <w:position w:val="-12"/>
          <w:lang w:val="sv-SE"/>
        </w:rPr>
        <w:object w:dxaOrig="520" w:dyaOrig="360" w14:anchorId="3831A8B7">
          <v:shape id="_x0000_i1027" type="#_x0000_t75" style="width:26.1pt;height:18.25pt" o:ole="">
            <v:imagedata r:id="rId13" o:title=""/>
          </v:shape>
          <o:OLEObject Type="Embed" ProgID="Equation.3" ShapeID="_x0000_i1027" DrawAspect="Content" ObjectID="_1555249407" r:id="rId14"/>
        </w:object>
      </w:r>
      <w:r w:rsidRPr="00A863B8">
        <w:rPr>
          <w:i/>
          <w:lang w:val="sv-SE"/>
        </w:rPr>
        <w:t xml:space="preserve"> </w:t>
      </w:r>
      <w:r w:rsidRPr="00A863B8">
        <w:rPr>
          <w:i/>
        </w:rPr>
        <w:t>– is the variation in main beam EIRP due to beamforming errors caused by phase error at the transceiver unit output.</w:t>
      </w:r>
    </w:p>
    <w:p w14:paraId="7EE4A94A" w14:textId="77777777" w:rsidR="00172B4C" w:rsidRPr="00A863B8" w:rsidRDefault="00172B4C" w:rsidP="00172B4C">
      <w:pPr>
        <w:pStyle w:val="3GPP"/>
        <w:rPr>
          <w:i/>
        </w:rPr>
      </w:pPr>
      <w:r w:rsidRPr="00A863B8">
        <w:rPr>
          <w:i/>
          <w:position w:val="-14"/>
          <w:lang w:val="sv-SE"/>
        </w:rPr>
        <w:object w:dxaOrig="560" w:dyaOrig="380" w14:anchorId="228EC470">
          <v:shape id="_x0000_i1028" type="#_x0000_t75" style="width:27.65pt;height:18.25pt" o:ole="">
            <v:imagedata r:id="rId15" o:title=""/>
          </v:shape>
          <o:OLEObject Type="Embed" ProgID="Equation.3" ShapeID="_x0000_i1028" DrawAspect="Content" ObjectID="_1555249408" r:id="rId16"/>
        </w:object>
      </w:r>
      <w:r w:rsidRPr="00A863B8">
        <w:rPr>
          <w:i/>
          <w:lang w:val="sv-SE"/>
        </w:rPr>
        <w:t xml:space="preserve"> </w:t>
      </w:r>
      <w:r w:rsidRPr="00A863B8">
        <w:rPr>
          <w:i/>
        </w:rPr>
        <w:t>– is the variation due to the error in the passive elements, the RDN, the antenna array gain errors, mismatch errors and insertion losses variations.</w:t>
      </w:r>
    </w:p>
    <w:p w14:paraId="7D7FD906" w14:textId="23F39EAA" w:rsidR="00324A5D" w:rsidRDefault="00AD280A" w:rsidP="00282484">
      <w:pPr>
        <w:spacing w:after="0"/>
        <w:ind w:firstLineChars="50" w:firstLine="100"/>
        <w:jc w:val="both"/>
        <w:rPr>
          <w:lang w:eastAsia="ja-JP"/>
        </w:rPr>
      </w:pPr>
      <w:r>
        <w:rPr>
          <w:rFonts w:hint="eastAsia"/>
          <w:lang w:eastAsia="ja-JP"/>
        </w:rPr>
        <w:t>W</w:t>
      </w:r>
      <w:r w:rsidR="00A863B8">
        <w:rPr>
          <w:rFonts w:hint="eastAsia"/>
          <w:lang w:eastAsia="ja-JP"/>
        </w:rPr>
        <w:t xml:space="preserve">hen we </w:t>
      </w:r>
      <w:r w:rsidR="00D2111C">
        <w:rPr>
          <w:rFonts w:hint="eastAsia"/>
          <w:lang w:eastAsia="ja-JP"/>
        </w:rPr>
        <w:t xml:space="preserve">consider </w:t>
      </w:r>
      <w:r w:rsidR="00A863B8">
        <w:rPr>
          <w:rFonts w:hint="eastAsia"/>
          <w:lang w:eastAsia="ja-JP"/>
        </w:rPr>
        <w:t xml:space="preserve">the TRP accuracy value for Rel-15 </w:t>
      </w:r>
      <w:proofErr w:type="spellStart"/>
      <w:r w:rsidR="00A863B8">
        <w:rPr>
          <w:rFonts w:hint="eastAsia"/>
          <w:lang w:eastAsia="ja-JP"/>
        </w:rPr>
        <w:t>eAAS</w:t>
      </w:r>
      <w:proofErr w:type="spellEnd"/>
      <w:r w:rsidR="00A863B8">
        <w:rPr>
          <w:rFonts w:hint="eastAsia"/>
          <w:lang w:eastAsia="ja-JP"/>
        </w:rPr>
        <w:t xml:space="preserve">, </w:t>
      </w:r>
      <w:r w:rsidR="00324A5D">
        <w:rPr>
          <w:rFonts w:hint="eastAsia"/>
          <w:lang w:eastAsia="ja-JP"/>
        </w:rPr>
        <w:t>the same manner and the same factors (</w:t>
      </w:r>
      <w:r w:rsidR="00324A5D" w:rsidRPr="00A863B8">
        <w:rPr>
          <w:i/>
          <w:position w:val="-12"/>
          <w:lang w:val="sv-SE"/>
        </w:rPr>
        <w:object w:dxaOrig="340" w:dyaOrig="360" w14:anchorId="40230A6E">
          <v:shape id="_x0000_i1029" type="#_x0000_t75" style="width:17.2pt;height:18.25pt" o:ole="">
            <v:imagedata r:id="rId11" o:title=""/>
          </v:shape>
          <o:OLEObject Type="Embed" ProgID="Equation.3" ShapeID="_x0000_i1029" DrawAspect="Content" ObjectID="_1555249409" r:id="rId17"/>
        </w:object>
      </w:r>
      <w:r w:rsidR="00324A5D">
        <w:rPr>
          <w:rFonts w:hint="eastAsia"/>
          <w:i/>
          <w:lang w:val="sv-SE" w:eastAsia="ja-JP"/>
        </w:rPr>
        <w:t>,</w:t>
      </w:r>
      <w:r w:rsidR="00324A5D" w:rsidRPr="00A863B8">
        <w:rPr>
          <w:i/>
          <w:position w:val="-12"/>
          <w:lang w:val="sv-SE"/>
        </w:rPr>
        <w:object w:dxaOrig="520" w:dyaOrig="360" w14:anchorId="1B53FB66">
          <v:shape id="_x0000_i1030" type="#_x0000_t75" style="width:26.1pt;height:18.25pt" o:ole="">
            <v:imagedata r:id="rId13" o:title=""/>
          </v:shape>
          <o:OLEObject Type="Embed" ProgID="Equation.3" ShapeID="_x0000_i1030" DrawAspect="Content" ObjectID="_1555249410" r:id="rId18"/>
        </w:object>
      </w:r>
      <w:r w:rsidR="00324A5D">
        <w:rPr>
          <w:rFonts w:hint="eastAsia"/>
          <w:i/>
          <w:lang w:val="sv-SE" w:eastAsia="ja-JP"/>
        </w:rPr>
        <w:t>,</w:t>
      </w:r>
      <w:r w:rsidR="00324A5D" w:rsidRPr="00A863B8">
        <w:rPr>
          <w:i/>
          <w:position w:val="-14"/>
          <w:lang w:val="sv-SE"/>
        </w:rPr>
        <w:object w:dxaOrig="560" w:dyaOrig="380" w14:anchorId="7FE03EEF">
          <v:shape id="_x0000_i1031" type="#_x0000_t75" style="width:27.65pt;height:18.25pt" o:ole="">
            <v:imagedata r:id="rId15" o:title=""/>
          </v:shape>
          <o:OLEObject Type="Embed" ProgID="Equation.3" ShapeID="_x0000_i1031" DrawAspect="Content" ObjectID="_1555249411" r:id="rId19"/>
        </w:object>
      </w:r>
      <w:r w:rsidR="00324A5D">
        <w:rPr>
          <w:rFonts w:hint="eastAsia"/>
          <w:lang w:eastAsia="ja-JP"/>
        </w:rPr>
        <w:t>) as those for EIRP accuracy should be applied for deriving and calculating TRP accuracy value</w:t>
      </w:r>
      <w:r w:rsidR="00A863B8">
        <w:rPr>
          <w:rFonts w:hint="eastAsia"/>
          <w:lang w:eastAsia="ja-JP"/>
        </w:rPr>
        <w:t xml:space="preserve"> </w:t>
      </w:r>
      <w:r w:rsidR="00C84543">
        <w:rPr>
          <w:rFonts w:hint="eastAsia"/>
          <w:lang w:eastAsia="ja-JP"/>
        </w:rPr>
        <w:t xml:space="preserve">because </w:t>
      </w:r>
      <w:r w:rsidR="00A863B8">
        <w:rPr>
          <w:rFonts w:hint="eastAsia"/>
          <w:lang w:eastAsia="ja-JP"/>
        </w:rPr>
        <w:t xml:space="preserve">TRP </w:t>
      </w:r>
      <w:r w:rsidR="00C84543">
        <w:rPr>
          <w:rFonts w:hint="eastAsia"/>
          <w:lang w:eastAsia="ja-JP"/>
        </w:rPr>
        <w:t xml:space="preserve">and </w:t>
      </w:r>
      <w:r w:rsidR="00A863B8">
        <w:rPr>
          <w:rFonts w:hint="eastAsia"/>
          <w:lang w:eastAsia="ja-JP"/>
        </w:rPr>
        <w:t>EIRP</w:t>
      </w:r>
      <w:r w:rsidR="00C84543">
        <w:rPr>
          <w:rFonts w:hint="eastAsia"/>
          <w:lang w:eastAsia="ja-JP"/>
        </w:rPr>
        <w:t xml:space="preserve"> are output power characteristics of the same BS</w:t>
      </w:r>
      <w:r w:rsidR="00A863B8">
        <w:rPr>
          <w:rFonts w:hint="eastAsia"/>
          <w:lang w:eastAsia="ja-JP"/>
        </w:rPr>
        <w:t xml:space="preserve">. </w:t>
      </w:r>
    </w:p>
    <w:p w14:paraId="3D274A7B" w14:textId="2754E978" w:rsidR="00CB6F70" w:rsidRDefault="00206759" w:rsidP="00282484">
      <w:pPr>
        <w:spacing w:after="0"/>
        <w:ind w:firstLineChars="50" w:firstLine="100"/>
        <w:jc w:val="both"/>
      </w:pPr>
      <w:r>
        <w:rPr>
          <w:rFonts w:hint="eastAsia"/>
          <w:lang w:eastAsia="ja-JP"/>
        </w:rPr>
        <w:t>On the other hand</w:t>
      </w:r>
      <w:r w:rsidR="00A863B8">
        <w:rPr>
          <w:rFonts w:hint="eastAsia"/>
          <w:lang w:eastAsia="ja-JP"/>
        </w:rPr>
        <w:t>, i</w:t>
      </w:r>
      <w:r w:rsidR="00B85C8E">
        <w:t xml:space="preserve">n the case of TRP, </w:t>
      </w:r>
      <w:r w:rsidR="00214892">
        <w:rPr>
          <w:rFonts w:hint="eastAsia"/>
          <w:lang w:eastAsia="ja-JP"/>
        </w:rPr>
        <w:t xml:space="preserve">the beam </w:t>
      </w:r>
      <w:r w:rsidR="00214892">
        <w:rPr>
          <w:lang w:eastAsia="ja-JP"/>
        </w:rPr>
        <w:t>forming</w:t>
      </w:r>
      <w:r w:rsidR="00214892">
        <w:rPr>
          <w:rFonts w:hint="eastAsia"/>
          <w:lang w:eastAsia="ja-JP"/>
        </w:rPr>
        <w:t xml:space="preserve"> errors indicated as </w:t>
      </w:r>
      <w:r w:rsidR="00214892" w:rsidRPr="00CA13E5">
        <w:rPr>
          <w:position w:val="-12"/>
          <w:lang w:val="sv-SE"/>
        </w:rPr>
        <w:object w:dxaOrig="520" w:dyaOrig="360" w14:anchorId="4A421D0F">
          <v:shape id="_x0000_i1032" type="#_x0000_t75" style="width:26.1pt;height:18.25pt" o:ole="">
            <v:imagedata r:id="rId13" o:title=""/>
          </v:shape>
          <o:OLEObject Type="Embed" ProgID="Equation.3" ShapeID="_x0000_i1032" DrawAspect="Content" ObjectID="_1555249412" r:id="rId20"/>
        </w:object>
      </w:r>
      <w:r w:rsidR="00214892">
        <w:rPr>
          <w:lang w:val="sv-SE"/>
        </w:rPr>
        <w:t xml:space="preserve"> </w:t>
      </w:r>
      <w:r w:rsidR="00214892">
        <w:rPr>
          <w:rFonts w:hint="eastAsia"/>
          <w:lang w:eastAsia="ja-JP"/>
        </w:rPr>
        <w:t xml:space="preserve">need not </w:t>
      </w:r>
      <w:r w:rsidR="004B0C6E">
        <w:rPr>
          <w:rFonts w:hint="eastAsia"/>
          <w:lang w:eastAsia="ja-JP"/>
        </w:rPr>
        <w:t xml:space="preserve">be </w:t>
      </w:r>
      <w:r w:rsidR="00214892">
        <w:rPr>
          <w:rFonts w:hint="eastAsia"/>
          <w:lang w:eastAsia="ja-JP"/>
        </w:rPr>
        <w:t>consider</w:t>
      </w:r>
      <w:r w:rsidR="004B0C6E">
        <w:rPr>
          <w:rFonts w:hint="eastAsia"/>
          <w:lang w:eastAsia="ja-JP"/>
        </w:rPr>
        <w:t>ed</w:t>
      </w:r>
      <w:r w:rsidR="00214892">
        <w:rPr>
          <w:rFonts w:hint="eastAsia"/>
          <w:lang w:eastAsia="ja-JP"/>
        </w:rPr>
        <w:t xml:space="preserve"> because TRP is constant regardless of beam steering</w:t>
      </w:r>
      <w:r w:rsidR="004A0992">
        <w:rPr>
          <w:rFonts w:hint="eastAsia"/>
          <w:lang w:eastAsia="ja-JP"/>
        </w:rPr>
        <w:t xml:space="preserve"> error</w:t>
      </w:r>
      <w:r w:rsidR="00214892">
        <w:rPr>
          <w:rFonts w:hint="eastAsia"/>
          <w:lang w:eastAsia="ja-JP"/>
        </w:rPr>
        <w:t>. Namely</w:t>
      </w:r>
      <w:proofErr w:type="gramStart"/>
      <w:r w:rsidR="00214892">
        <w:rPr>
          <w:rFonts w:hint="eastAsia"/>
          <w:lang w:eastAsia="ja-JP"/>
        </w:rPr>
        <w:t xml:space="preserve">, </w:t>
      </w:r>
      <w:proofErr w:type="gramEnd"/>
      <w:r w:rsidR="00214892" w:rsidRPr="00CA13E5">
        <w:rPr>
          <w:position w:val="-12"/>
          <w:lang w:val="sv-SE"/>
        </w:rPr>
        <w:object w:dxaOrig="820" w:dyaOrig="360" w14:anchorId="77AD3FBF">
          <v:shape id="_x0000_i1033" type="#_x0000_t75" style="width:40.7pt;height:18.25pt" o:ole="">
            <v:imagedata r:id="rId21" o:title=""/>
          </v:shape>
          <o:OLEObject Type="Embed" ProgID="Equation.3" ShapeID="_x0000_i1033" DrawAspect="Content" ObjectID="_1555249413" r:id="rId22"/>
        </w:object>
      </w:r>
      <w:r w:rsidR="00214892">
        <w:rPr>
          <w:rFonts w:hint="eastAsia"/>
          <w:lang w:val="sv-SE" w:eastAsia="ja-JP"/>
        </w:rPr>
        <w:t xml:space="preserve">. </w:t>
      </w:r>
      <w:r w:rsidR="00214892">
        <w:rPr>
          <w:rFonts w:hint="eastAsia"/>
          <w:lang w:eastAsia="ja-JP"/>
        </w:rPr>
        <w:t>Therefore</w:t>
      </w:r>
      <w:r w:rsidR="0028038F">
        <w:t xml:space="preserve">, </w:t>
      </w:r>
      <w:r w:rsidR="00A863B8">
        <w:rPr>
          <w:lang w:eastAsia="ja-JP"/>
        </w:rPr>
        <w:t xml:space="preserve">it is natural </w:t>
      </w:r>
      <w:r w:rsidR="00C952EA">
        <w:rPr>
          <w:rFonts w:hint="eastAsia"/>
          <w:lang w:eastAsia="ja-JP"/>
        </w:rPr>
        <w:t xml:space="preserve">extension </w:t>
      </w:r>
      <w:r w:rsidR="00A863B8">
        <w:rPr>
          <w:lang w:eastAsia="ja-JP"/>
        </w:rPr>
        <w:t xml:space="preserve">that </w:t>
      </w:r>
      <w:r w:rsidR="0028038F">
        <w:t xml:space="preserve">the TRP accuracy can be </w:t>
      </w:r>
      <w:r w:rsidR="00214892">
        <w:rPr>
          <w:rFonts w:hint="eastAsia"/>
          <w:lang w:eastAsia="ja-JP"/>
        </w:rPr>
        <w:t>defined</w:t>
      </w:r>
      <w:r w:rsidR="0028038F">
        <w:t xml:space="preserve"> as</w:t>
      </w:r>
    </w:p>
    <w:p w14:paraId="4956390F" w14:textId="022C9C07" w:rsidR="00214892" w:rsidRDefault="00214892" w:rsidP="00745D68">
      <w:pPr>
        <w:spacing w:after="0"/>
        <w:rPr>
          <w:lang w:val="sv-SE" w:eastAsia="ja-JP"/>
        </w:rPr>
      </w:pPr>
      <w:r w:rsidRPr="00CA13E5">
        <w:rPr>
          <w:position w:val="-16"/>
          <w:lang w:val="sv-SE"/>
        </w:rPr>
        <w:object w:dxaOrig="2439" w:dyaOrig="480" w14:anchorId="655A151E">
          <v:shape id="_x0000_i1034" type="#_x0000_t75" style="width:122.1pt;height:24pt" o:ole="">
            <v:imagedata r:id="rId23" o:title=""/>
          </v:shape>
          <o:OLEObject Type="Embed" ProgID="Equation.3" ShapeID="_x0000_i1034" DrawAspect="Content" ObjectID="_1555249414" r:id="rId24"/>
        </w:object>
      </w:r>
      <w:r>
        <w:rPr>
          <w:lang w:val="sv-SE"/>
        </w:rPr>
        <w:t>[dB]</w:t>
      </w:r>
      <w:r>
        <w:rPr>
          <w:lang w:val="sv-SE"/>
        </w:rPr>
        <w:tab/>
      </w:r>
      <w:r>
        <w:rPr>
          <w:lang w:val="sv-SE"/>
        </w:rPr>
        <w:tab/>
      </w:r>
      <w:r>
        <w:rPr>
          <w:lang w:val="sv-SE"/>
        </w:rPr>
        <w:tab/>
      </w:r>
      <w:r>
        <w:rPr>
          <w:lang w:val="sv-SE"/>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r>
      <w:r w:rsidR="001B431D">
        <w:rPr>
          <w:rFonts w:hint="eastAsia"/>
          <w:lang w:val="sv-SE" w:eastAsia="ja-JP"/>
        </w:rPr>
        <w:tab/>
        <w:t>(2)</w:t>
      </w:r>
    </w:p>
    <w:p w14:paraId="6EC47910" w14:textId="77777777" w:rsidR="00214892" w:rsidRDefault="00214892" w:rsidP="00745D68">
      <w:pPr>
        <w:spacing w:after="0"/>
        <w:rPr>
          <w:lang w:val="sv-SE" w:eastAsia="ja-JP"/>
        </w:rPr>
      </w:pPr>
    </w:p>
    <w:p w14:paraId="4B413B57" w14:textId="363E9C36" w:rsidR="00C84543" w:rsidRDefault="00324A5D" w:rsidP="00282484">
      <w:pPr>
        <w:spacing w:after="0"/>
        <w:jc w:val="both"/>
        <w:rPr>
          <w:b/>
          <w:lang w:eastAsia="ja-JP"/>
        </w:rPr>
      </w:pPr>
      <w:r>
        <w:rPr>
          <w:rFonts w:hint="eastAsia"/>
          <w:b/>
          <w:lang w:eastAsia="ja-JP"/>
        </w:rPr>
        <w:lastRenderedPageBreak/>
        <w:t>Proposal</w:t>
      </w:r>
      <w:r w:rsidR="00C84543" w:rsidRPr="00214892">
        <w:rPr>
          <w:rFonts w:hint="eastAsia"/>
          <w:b/>
          <w:lang w:eastAsia="ja-JP"/>
        </w:rPr>
        <w:t xml:space="preserve"> </w:t>
      </w:r>
      <w:r w:rsidR="00C84543">
        <w:rPr>
          <w:rFonts w:hint="eastAsia"/>
          <w:b/>
          <w:lang w:eastAsia="ja-JP"/>
        </w:rPr>
        <w:t>1</w:t>
      </w:r>
      <w:r w:rsidR="00C84543" w:rsidRPr="00214892">
        <w:rPr>
          <w:rFonts w:hint="eastAsia"/>
          <w:b/>
          <w:lang w:eastAsia="ja-JP"/>
        </w:rPr>
        <w:t>:</w:t>
      </w:r>
      <w:r w:rsidR="00C84543" w:rsidRPr="00214892">
        <w:t xml:space="preserve"> </w:t>
      </w:r>
      <w:r w:rsidRPr="00324A5D">
        <w:rPr>
          <w:b/>
          <w:lang w:eastAsia="ja-JP"/>
        </w:rPr>
        <w:t xml:space="preserve">When we </w:t>
      </w:r>
      <w:r w:rsidR="00D2111C">
        <w:rPr>
          <w:b/>
          <w:lang w:eastAsia="ja-JP"/>
        </w:rPr>
        <w:t>consider</w:t>
      </w:r>
      <w:r w:rsidRPr="00324A5D">
        <w:rPr>
          <w:b/>
          <w:lang w:eastAsia="ja-JP"/>
        </w:rPr>
        <w:t xml:space="preserve"> the TRP accuracy value for Rel-15 </w:t>
      </w:r>
      <w:proofErr w:type="spellStart"/>
      <w:r w:rsidRPr="00324A5D">
        <w:rPr>
          <w:b/>
          <w:lang w:eastAsia="ja-JP"/>
        </w:rPr>
        <w:t>eAAS</w:t>
      </w:r>
      <w:proofErr w:type="spellEnd"/>
      <w:r w:rsidRPr="00324A5D">
        <w:rPr>
          <w:b/>
          <w:lang w:eastAsia="ja-JP"/>
        </w:rPr>
        <w:t>, the same manner and the same factors (</w:t>
      </w:r>
      <w:r w:rsidRPr="00A863B8">
        <w:rPr>
          <w:i/>
          <w:position w:val="-12"/>
          <w:lang w:val="sv-SE"/>
        </w:rPr>
        <w:object w:dxaOrig="340" w:dyaOrig="360" w14:anchorId="1A500EFC">
          <v:shape id="_x0000_i1035" type="#_x0000_t75" style="width:17.2pt;height:18.25pt" o:ole="">
            <v:imagedata r:id="rId11" o:title=""/>
          </v:shape>
          <o:OLEObject Type="Embed" ProgID="Equation.3" ShapeID="_x0000_i1035" DrawAspect="Content" ObjectID="_1555249415" r:id="rId25"/>
        </w:object>
      </w:r>
      <w:r w:rsidRPr="00324A5D">
        <w:rPr>
          <w:b/>
          <w:lang w:eastAsia="ja-JP"/>
        </w:rPr>
        <w:t xml:space="preserve">, </w:t>
      </w:r>
      <w:r w:rsidRPr="00A863B8">
        <w:rPr>
          <w:i/>
          <w:position w:val="-12"/>
          <w:lang w:val="sv-SE"/>
        </w:rPr>
        <w:object w:dxaOrig="520" w:dyaOrig="360" w14:anchorId="4C4398F2">
          <v:shape id="_x0000_i1036" type="#_x0000_t75" style="width:26.1pt;height:18.25pt" o:ole="">
            <v:imagedata r:id="rId13" o:title=""/>
          </v:shape>
          <o:OLEObject Type="Embed" ProgID="Equation.3" ShapeID="_x0000_i1036" DrawAspect="Content" ObjectID="_1555249416" r:id="rId26"/>
        </w:object>
      </w:r>
      <w:r w:rsidRPr="00324A5D">
        <w:rPr>
          <w:b/>
          <w:lang w:eastAsia="ja-JP"/>
        </w:rPr>
        <w:t>,</w:t>
      </w:r>
      <w:r w:rsidR="004B0C6E">
        <w:rPr>
          <w:rFonts w:hint="eastAsia"/>
          <w:b/>
          <w:lang w:eastAsia="ja-JP"/>
        </w:rPr>
        <w:t xml:space="preserve"> </w:t>
      </w:r>
      <w:r w:rsidRPr="00A863B8">
        <w:rPr>
          <w:i/>
          <w:position w:val="-14"/>
          <w:lang w:val="sv-SE"/>
        </w:rPr>
        <w:object w:dxaOrig="560" w:dyaOrig="380" w14:anchorId="38283E59">
          <v:shape id="_x0000_i1037" type="#_x0000_t75" style="width:27.65pt;height:18.25pt" o:ole="">
            <v:imagedata r:id="rId15" o:title=""/>
          </v:shape>
          <o:OLEObject Type="Embed" ProgID="Equation.3" ShapeID="_x0000_i1037" DrawAspect="Content" ObjectID="_1555249417" r:id="rId27"/>
        </w:object>
      </w:r>
      <w:r w:rsidRPr="00324A5D">
        <w:rPr>
          <w:b/>
          <w:lang w:eastAsia="ja-JP"/>
        </w:rPr>
        <w:t>) as those for EIRP accuracy should be applied for deriving and calculating TRP accuracy value because TRP and EIRP are output power characteristics of the same BS.</w:t>
      </w:r>
    </w:p>
    <w:p w14:paraId="780136E9" w14:textId="77777777" w:rsidR="00324A5D" w:rsidRPr="00C84543" w:rsidRDefault="00324A5D" w:rsidP="00282484">
      <w:pPr>
        <w:spacing w:after="0"/>
        <w:jc w:val="both"/>
        <w:rPr>
          <w:b/>
          <w:lang w:eastAsia="ja-JP"/>
        </w:rPr>
      </w:pPr>
    </w:p>
    <w:p w14:paraId="7E91AE3F" w14:textId="47EC688A" w:rsidR="00214892" w:rsidRPr="00214892" w:rsidRDefault="00214892" w:rsidP="00282484">
      <w:pPr>
        <w:spacing w:after="0"/>
        <w:jc w:val="both"/>
        <w:rPr>
          <w:b/>
          <w:lang w:eastAsia="ja-JP"/>
        </w:rPr>
      </w:pPr>
      <w:r w:rsidRPr="00214892">
        <w:rPr>
          <w:rFonts w:hint="eastAsia"/>
          <w:b/>
          <w:lang w:eastAsia="ja-JP"/>
        </w:rPr>
        <w:t xml:space="preserve">Observation </w:t>
      </w:r>
      <w:r w:rsidR="00324A5D">
        <w:rPr>
          <w:rFonts w:hint="eastAsia"/>
          <w:b/>
          <w:lang w:eastAsia="ja-JP"/>
        </w:rPr>
        <w:t>1</w:t>
      </w:r>
      <w:r w:rsidRPr="00214892">
        <w:rPr>
          <w:rFonts w:hint="eastAsia"/>
          <w:b/>
          <w:lang w:eastAsia="ja-JP"/>
        </w:rPr>
        <w:t>:</w:t>
      </w:r>
      <w:r w:rsidRPr="00214892">
        <w:t xml:space="preserve"> </w:t>
      </w:r>
      <w:r>
        <w:t>I</w:t>
      </w:r>
      <w:r w:rsidRPr="00214892">
        <w:rPr>
          <w:b/>
        </w:rPr>
        <w:t xml:space="preserve">n the case of TRP, </w:t>
      </w:r>
      <w:r w:rsidRPr="00214892">
        <w:rPr>
          <w:rFonts w:hint="eastAsia"/>
          <w:b/>
          <w:lang w:eastAsia="ja-JP"/>
        </w:rPr>
        <w:t xml:space="preserve">the beam </w:t>
      </w:r>
      <w:r w:rsidRPr="00214892">
        <w:rPr>
          <w:b/>
          <w:lang w:eastAsia="ja-JP"/>
        </w:rPr>
        <w:t>forming</w:t>
      </w:r>
      <w:r w:rsidRPr="00214892">
        <w:rPr>
          <w:rFonts w:hint="eastAsia"/>
          <w:b/>
          <w:lang w:eastAsia="ja-JP"/>
        </w:rPr>
        <w:t xml:space="preserve"> errors indicated as </w:t>
      </w:r>
      <w:r w:rsidRPr="00214892">
        <w:rPr>
          <w:b/>
          <w:position w:val="-12"/>
          <w:lang w:val="sv-SE"/>
        </w:rPr>
        <w:object w:dxaOrig="520" w:dyaOrig="360" w14:anchorId="6244B449">
          <v:shape id="_x0000_i1038" type="#_x0000_t75" style="width:26.1pt;height:18.25pt" o:ole="">
            <v:imagedata r:id="rId13" o:title=""/>
          </v:shape>
          <o:OLEObject Type="Embed" ProgID="Equation.3" ShapeID="_x0000_i1038" DrawAspect="Content" ObjectID="_1555249418" r:id="rId28"/>
        </w:object>
      </w:r>
      <w:r w:rsidRPr="00214892">
        <w:rPr>
          <w:b/>
          <w:lang w:val="sv-SE"/>
        </w:rPr>
        <w:t xml:space="preserve"> </w:t>
      </w:r>
      <w:r w:rsidRPr="00214892">
        <w:rPr>
          <w:rFonts w:hint="eastAsia"/>
          <w:b/>
          <w:lang w:eastAsia="ja-JP"/>
        </w:rPr>
        <w:t xml:space="preserve">need not </w:t>
      </w:r>
      <w:r w:rsidR="004B0C6E">
        <w:rPr>
          <w:rFonts w:hint="eastAsia"/>
          <w:b/>
          <w:lang w:eastAsia="ja-JP"/>
        </w:rPr>
        <w:t xml:space="preserve">be </w:t>
      </w:r>
      <w:r w:rsidRPr="00214892">
        <w:rPr>
          <w:rFonts w:hint="eastAsia"/>
          <w:b/>
          <w:lang w:eastAsia="ja-JP"/>
        </w:rPr>
        <w:t>consider</w:t>
      </w:r>
      <w:r w:rsidR="004B0C6E">
        <w:rPr>
          <w:rFonts w:hint="eastAsia"/>
          <w:b/>
          <w:lang w:eastAsia="ja-JP"/>
        </w:rPr>
        <w:t>ed</w:t>
      </w:r>
      <w:r w:rsidRPr="00214892">
        <w:rPr>
          <w:rFonts w:hint="eastAsia"/>
          <w:b/>
          <w:lang w:eastAsia="ja-JP"/>
        </w:rPr>
        <w:t xml:space="preserve"> because TRP is constant regardless of beam steering</w:t>
      </w:r>
      <w:r w:rsidR="004A0992">
        <w:rPr>
          <w:rFonts w:hint="eastAsia"/>
          <w:b/>
          <w:lang w:eastAsia="ja-JP"/>
        </w:rPr>
        <w:t xml:space="preserve"> error</w:t>
      </w:r>
      <w:r w:rsidRPr="00214892">
        <w:rPr>
          <w:rFonts w:hint="eastAsia"/>
          <w:b/>
          <w:lang w:eastAsia="ja-JP"/>
        </w:rPr>
        <w:t>. Namely</w:t>
      </w:r>
      <w:proofErr w:type="gramStart"/>
      <w:r w:rsidRPr="00214892">
        <w:rPr>
          <w:rFonts w:hint="eastAsia"/>
          <w:b/>
          <w:lang w:eastAsia="ja-JP"/>
        </w:rPr>
        <w:t xml:space="preserve">, </w:t>
      </w:r>
      <w:proofErr w:type="gramEnd"/>
      <w:r w:rsidRPr="00214892">
        <w:rPr>
          <w:b/>
          <w:position w:val="-12"/>
          <w:lang w:val="sv-SE"/>
        </w:rPr>
        <w:object w:dxaOrig="820" w:dyaOrig="360" w14:anchorId="00C53AF3">
          <v:shape id="_x0000_i1039" type="#_x0000_t75" style="width:40.7pt;height:18.25pt" o:ole="">
            <v:imagedata r:id="rId21" o:title=""/>
          </v:shape>
          <o:OLEObject Type="Embed" ProgID="Equation.3" ShapeID="_x0000_i1039" DrawAspect="Content" ObjectID="_1555249419" r:id="rId29"/>
        </w:object>
      </w:r>
      <w:r w:rsidRPr="00214892">
        <w:rPr>
          <w:rFonts w:hint="eastAsia"/>
          <w:b/>
          <w:lang w:val="sv-SE" w:eastAsia="ja-JP"/>
        </w:rPr>
        <w:t>.</w:t>
      </w:r>
    </w:p>
    <w:p w14:paraId="2C3A02B0" w14:textId="77777777" w:rsidR="00AD280A" w:rsidRDefault="00AD280A" w:rsidP="00745D68">
      <w:pPr>
        <w:spacing w:after="0"/>
        <w:rPr>
          <w:b/>
          <w:lang w:eastAsia="ja-JP"/>
        </w:rPr>
      </w:pPr>
    </w:p>
    <w:p w14:paraId="51B6A08F" w14:textId="1EB8F738" w:rsidR="008B7A6D" w:rsidRPr="00E93877" w:rsidRDefault="00920B26" w:rsidP="00282484">
      <w:pPr>
        <w:spacing w:after="0"/>
        <w:jc w:val="both"/>
        <w:rPr>
          <w:rFonts w:hint="eastAsia"/>
          <w:b/>
          <w:sz w:val="18"/>
          <w:lang w:eastAsia="ja-JP"/>
        </w:rPr>
      </w:pPr>
      <w:r w:rsidRPr="00324A5D">
        <w:rPr>
          <w:b/>
          <w:lang w:eastAsia="ja-JP"/>
        </w:rPr>
        <w:t xml:space="preserve">Proposal </w:t>
      </w:r>
      <w:r w:rsidR="00324A5D" w:rsidRPr="00324A5D">
        <w:rPr>
          <w:rFonts w:hint="eastAsia"/>
          <w:b/>
          <w:lang w:eastAsia="ja-JP"/>
        </w:rPr>
        <w:t>2</w:t>
      </w:r>
      <w:r w:rsidR="004A0992" w:rsidRPr="00324A5D">
        <w:rPr>
          <w:b/>
          <w:lang w:eastAsia="ja-JP"/>
        </w:rPr>
        <w:t xml:space="preserve">: </w:t>
      </w:r>
      <w:r w:rsidR="004A0992" w:rsidRPr="00E93877">
        <w:rPr>
          <w:position w:val="-16"/>
          <w:lang w:val="sv-SE"/>
        </w:rPr>
        <w:object w:dxaOrig="2439" w:dyaOrig="480" w14:anchorId="2517C5CA">
          <v:shape id="_x0000_i1040" type="#_x0000_t75" style="width:122.1pt;height:24pt" o:ole="">
            <v:imagedata r:id="rId23" o:title=""/>
          </v:shape>
          <o:OLEObject Type="Embed" ProgID="Equation.3" ShapeID="_x0000_i1040" DrawAspect="Content" ObjectID="_1555249420" r:id="rId30"/>
        </w:object>
      </w:r>
      <w:r w:rsidR="00282484">
        <w:rPr>
          <w:lang w:val="sv-SE"/>
        </w:rPr>
        <w:t>[dB]</w:t>
      </w:r>
    </w:p>
    <w:p w14:paraId="7A7F2B21" w14:textId="77777777" w:rsidR="00214892" w:rsidRDefault="00214892" w:rsidP="00745D68">
      <w:pPr>
        <w:spacing w:after="0"/>
        <w:rPr>
          <w:b/>
          <w:sz w:val="18"/>
          <w:lang w:val="en-US" w:eastAsia="ja-JP"/>
        </w:rPr>
      </w:pPr>
    </w:p>
    <w:p w14:paraId="7602FC97" w14:textId="0EBF8DD6" w:rsidR="00D14E08" w:rsidRPr="002D3EC6" w:rsidRDefault="00206759" w:rsidP="00282484">
      <w:pPr>
        <w:spacing w:after="0"/>
        <w:ind w:firstLineChars="50" w:firstLine="100"/>
        <w:jc w:val="both"/>
        <w:rPr>
          <w:lang w:eastAsia="ja-JP"/>
        </w:rPr>
      </w:pPr>
      <w:r>
        <w:rPr>
          <w:rFonts w:hint="eastAsia"/>
          <w:lang w:val="en-US" w:eastAsia="ja-JP"/>
        </w:rPr>
        <w:t>The v</w:t>
      </w:r>
      <w:r w:rsidR="004A0992" w:rsidRPr="00671170">
        <w:rPr>
          <w:lang w:val="en-US" w:eastAsia="ja-JP"/>
        </w:rPr>
        <w:t xml:space="preserve">alues of </w:t>
      </w:r>
      <w:r w:rsidR="004A0992" w:rsidRPr="002D3EC6">
        <w:rPr>
          <w:position w:val="-12"/>
          <w:lang w:val="sv-SE"/>
        </w:rPr>
        <w:object w:dxaOrig="340" w:dyaOrig="360" w14:anchorId="69DAAED0">
          <v:shape id="_x0000_i1041" type="#_x0000_t75" style="width:17.2pt;height:18.25pt" o:ole="">
            <v:imagedata r:id="rId11" o:title=""/>
          </v:shape>
          <o:OLEObject Type="Embed" ProgID="Equation.3" ShapeID="_x0000_i1041" DrawAspect="Content" ObjectID="_1555249421" r:id="rId31"/>
        </w:object>
      </w:r>
      <w:r w:rsidR="004A0992" w:rsidRPr="002D3EC6">
        <w:rPr>
          <w:rFonts w:hint="eastAsia"/>
          <w:lang w:val="sv-SE" w:eastAsia="ja-JP"/>
        </w:rPr>
        <w:t xml:space="preserve">and </w:t>
      </w:r>
      <w:r w:rsidR="004A0992" w:rsidRPr="002D3EC6">
        <w:rPr>
          <w:position w:val="-14"/>
          <w:lang w:val="sv-SE"/>
        </w:rPr>
        <w:object w:dxaOrig="560" w:dyaOrig="380" w14:anchorId="58FF9235">
          <v:shape id="_x0000_i1042" type="#_x0000_t75" style="width:27.65pt;height:18.25pt" o:ole="">
            <v:imagedata r:id="rId15" o:title=""/>
          </v:shape>
          <o:OLEObject Type="Embed" ProgID="Equation.3" ShapeID="_x0000_i1042" DrawAspect="Content" ObjectID="_1555249422" r:id="rId32"/>
        </w:object>
      </w:r>
      <w:r w:rsidR="004A0992" w:rsidRPr="002D3EC6">
        <w:rPr>
          <w:rFonts w:hint="eastAsia"/>
          <w:lang w:val="sv-SE" w:eastAsia="ja-JP"/>
        </w:rPr>
        <w:t xml:space="preserve">can </w:t>
      </w:r>
      <w:r w:rsidR="00C84543">
        <w:rPr>
          <w:rFonts w:hint="eastAsia"/>
          <w:lang w:val="sv-SE" w:eastAsia="ja-JP"/>
        </w:rPr>
        <w:t xml:space="preserve">also </w:t>
      </w:r>
      <w:r w:rsidR="004A0992" w:rsidRPr="002D3EC6">
        <w:rPr>
          <w:rFonts w:hint="eastAsia"/>
          <w:lang w:val="sv-SE" w:eastAsia="ja-JP"/>
        </w:rPr>
        <w:t xml:space="preserve">use the same values described in </w:t>
      </w:r>
      <w:r w:rsidR="00D14E08" w:rsidRPr="002D3EC6">
        <w:rPr>
          <w:rFonts w:hint="eastAsia"/>
          <w:lang w:val="sv-SE" w:eastAsia="ja-JP"/>
        </w:rPr>
        <w:t xml:space="preserve">Table D-1 in </w:t>
      </w:r>
      <w:r w:rsidR="004A0992" w:rsidRPr="002D3EC6">
        <w:t>TR 37.842</w:t>
      </w:r>
      <w:r w:rsidR="004A0992" w:rsidRPr="002D3EC6">
        <w:rPr>
          <w:rFonts w:hint="eastAsia"/>
          <w:lang w:eastAsia="ja-JP"/>
        </w:rPr>
        <w:t xml:space="preserve"> </w:t>
      </w:r>
      <w:r w:rsidR="00D14E08" w:rsidRPr="002D3EC6">
        <w:rPr>
          <w:rFonts w:hint="eastAsia"/>
          <w:lang w:eastAsia="ja-JP"/>
        </w:rPr>
        <w:t>Annex D</w:t>
      </w:r>
      <w:r w:rsidR="00920B26">
        <w:rPr>
          <w:rFonts w:hint="eastAsia"/>
          <w:lang w:eastAsia="ja-JP"/>
        </w:rPr>
        <w:t>[2</w:t>
      </w:r>
      <w:r w:rsidR="004A0992" w:rsidRPr="002D3EC6">
        <w:rPr>
          <w:rFonts w:hint="eastAsia"/>
          <w:lang w:eastAsia="ja-JP"/>
        </w:rPr>
        <w:t>]</w:t>
      </w:r>
      <w:r>
        <w:rPr>
          <w:rFonts w:hint="eastAsia"/>
          <w:lang w:eastAsia="ja-JP"/>
        </w:rPr>
        <w:t>.</w:t>
      </w:r>
      <w:r w:rsidR="00D14E08" w:rsidRPr="002D3EC6">
        <w:rPr>
          <w:rFonts w:hint="eastAsia"/>
          <w:lang w:eastAsia="ja-JP"/>
        </w:rPr>
        <w:t xml:space="preserve"> </w:t>
      </w:r>
    </w:p>
    <w:p w14:paraId="106C794F" w14:textId="77777777" w:rsidR="00235C9F" w:rsidRPr="00530CB2" w:rsidRDefault="00235C9F" w:rsidP="00235C9F">
      <w:pPr>
        <w:rPr>
          <w:lang w:eastAsia="zh-CN"/>
        </w:rPr>
      </w:pPr>
      <w:r w:rsidRPr="00530CB2">
        <w:rPr>
          <w:lang w:eastAsia="zh-CN"/>
        </w:rPr>
        <w:t>T</w:t>
      </w:r>
      <w:r w:rsidRPr="00530CB2">
        <w:rPr>
          <w:rFonts w:hint="eastAsia"/>
          <w:lang w:eastAsia="zh-CN"/>
        </w:rPr>
        <w:t xml:space="preserve">he </w:t>
      </w:r>
      <w:r w:rsidRPr="00530CB2">
        <w:rPr>
          <w:lang w:eastAsia="zh-CN"/>
        </w:rPr>
        <w:t>p</w:t>
      </w:r>
      <w:r w:rsidRPr="00530CB2">
        <w:rPr>
          <w:rFonts w:hint="eastAsia"/>
          <w:lang w:eastAsia="zh-CN"/>
        </w:rPr>
        <w:t>roposals on EIRP accuracy from different companies have been captured in table D-1.</w:t>
      </w:r>
    </w:p>
    <w:p w14:paraId="2C7675F6" w14:textId="77777777" w:rsidR="00235C9F" w:rsidRPr="00530CB2" w:rsidRDefault="00235C9F" w:rsidP="00235C9F">
      <w:pPr>
        <w:pStyle w:val="TH"/>
        <w:rPr>
          <w:lang w:eastAsia="zh-CN"/>
        </w:rPr>
      </w:pPr>
      <w:r w:rsidRPr="00530CB2">
        <w:rPr>
          <w:rFonts w:hint="eastAsia"/>
          <w:lang w:eastAsia="zh-CN"/>
        </w:rPr>
        <w:t xml:space="preserve">Table D-1:  </w:t>
      </w:r>
      <w:r w:rsidRPr="00530CB2">
        <w:rPr>
          <w:lang w:eastAsia="zh-CN"/>
        </w:rPr>
        <w:t>S</w:t>
      </w:r>
      <w:r w:rsidRPr="00530CB2">
        <w:rPr>
          <w:rFonts w:hint="eastAsia"/>
          <w:lang w:eastAsia="zh-CN"/>
        </w:rPr>
        <w:t>ummary of EIRP accuracy from different companies</w:t>
      </w:r>
    </w:p>
    <w:tbl>
      <w:tblPr>
        <w:tblW w:w="9539" w:type="dxa"/>
        <w:jc w:val="center"/>
        <w:tblLayout w:type="fixed"/>
        <w:tblCellMar>
          <w:left w:w="28" w:type="dxa"/>
        </w:tblCellMar>
        <w:tblLook w:val="04A0" w:firstRow="1" w:lastRow="0" w:firstColumn="1" w:lastColumn="0" w:noHBand="0" w:noVBand="1"/>
      </w:tblPr>
      <w:tblGrid>
        <w:gridCol w:w="2721"/>
        <w:gridCol w:w="2864"/>
        <w:gridCol w:w="992"/>
        <w:gridCol w:w="1005"/>
        <w:gridCol w:w="960"/>
        <w:gridCol w:w="997"/>
      </w:tblGrid>
      <w:tr w:rsidR="00235C9F" w:rsidRPr="00530CB2" w14:paraId="0A5065FE" w14:textId="77777777" w:rsidTr="00D93FB6">
        <w:trPr>
          <w:jc w:val="center"/>
        </w:trPr>
        <w:tc>
          <w:tcPr>
            <w:tcW w:w="272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79822ED" w14:textId="77777777" w:rsidR="00235C9F" w:rsidRPr="00222D67" w:rsidRDefault="00235C9F" w:rsidP="00D93FB6">
            <w:pPr>
              <w:pStyle w:val="TAH"/>
              <w:rPr>
                <w:lang w:eastAsia="en-GB"/>
              </w:rPr>
            </w:pPr>
            <w:r w:rsidRPr="00222D67">
              <w:rPr>
                <w:lang w:eastAsia="en-GB"/>
              </w:rPr>
              <w:t>Source</w:t>
            </w:r>
          </w:p>
        </w:tc>
        <w:tc>
          <w:tcPr>
            <w:tcW w:w="2864" w:type="dxa"/>
            <w:tcBorders>
              <w:top w:val="single" w:sz="8" w:space="0" w:color="auto"/>
              <w:left w:val="nil"/>
              <w:bottom w:val="single" w:sz="4" w:space="0" w:color="auto"/>
              <w:right w:val="single" w:sz="4" w:space="0" w:color="auto"/>
            </w:tcBorders>
            <w:vAlign w:val="center"/>
          </w:tcPr>
          <w:p w14:paraId="0280BFA9" w14:textId="77777777" w:rsidR="00235C9F" w:rsidRPr="00222D67" w:rsidRDefault="00235C9F" w:rsidP="00D93FB6">
            <w:pPr>
              <w:pStyle w:val="TAH"/>
              <w:rPr>
                <w:lang w:eastAsia="en-GB"/>
              </w:rPr>
            </w:pPr>
            <w:r w:rsidRPr="00222D67">
              <w:rPr>
                <w:lang w:eastAsia="en-GB"/>
              </w:rPr>
              <w:t>Reference</w:t>
            </w:r>
          </w:p>
        </w:tc>
        <w:tc>
          <w:tcPr>
            <w:tcW w:w="99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045568B" w14:textId="77777777" w:rsidR="00235C9F" w:rsidRPr="00222D67" w:rsidRDefault="00235C9F" w:rsidP="00D93FB6">
            <w:pPr>
              <w:pStyle w:val="TAH"/>
              <w:rPr>
                <w:lang w:eastAsia="en-GB"/>
              </w:rPr>
            </w:pPr>
            <w:r w:rsidRPr="00222D67">
              <w:rPr>
                <w:rFonts w:ascii="Symbol" w:hAnsi="Symbol"/>
                <w:lang w:eastAsia="en-GB"/>
              </w:rPr>
              <w:t></w:t>
            </w:r>
            <w:proofErr w:type="spellStart"/>
            <w:r w:rsidRPr="00222D67">
              <w:rPr>
                <w:vertAlign w:val="subscript"/>
                <w:lang w:eastAsia="en-GB"/>
              </w:rPr>
              <w:t>tx</w:t>
            </w:r>
            <w:proofErr w:type="spellEnd"/>
            <w:r w:rsidRPr="00222D67">
              <w:rPr>
                <w:lang w:eastAsia="en-GB"/>
              </w:rPr>
              <w:t xml:space="preserve"> </w:t>
            </w:r>
            <w:r w:rsidRPr="00222D67">
              <w:rPr>
                <w:lang w:eastAsia="en-GB"/>
              </w:rPr>
              <w:br/>
              <w:t>[dB]</w:t>
            </w:r>
          </w:p>
        </w:tc>
        <w:tc>
          <w:tcPr>
            <w:tcW w:w="1005" w:type="dxa"/>
            <w:tcBorders>
              <w:top w:val="single" w:sz="8" w:space="0" w:color="auto"/>
              <w:left w:val="nil"/>
              <w:bottom w:val="single" w:sz="4" w:space="0" w:color="auto"/>
              <w:right w:val="single" w:sz="4" w:space="0" w:color="auto"/>
            </w:tcBorders>
            <w:shd w:val="clear" w:color="auto" w:fill="auto"/>
            <w:noWrap/>
            <w:vAlign w:val="center"/>
            <w:hideMark/>
          </w:tcPr>
          <w:p w14:paraId="1F15C30E" w14:textId="77777777" w:rsidR="00235C9F" w:rsidRPr="00222D67" w:rsidRDefault="00235C9F" w:rsidP="00D93FB6">
            <w:pPr>
              <w:pStyle w:val="TAH"/>
              <w:rPr>
                <w:lang w:eastAsia="en-GB"/>
              </w:rPr>
            </w:pPr>
            <w:r w:rsidRPr="00222D67">
              <w:rPr>
                <w:rFonts w:ascii="Symbol" w:hAnsi="Symbol"/>
                <w:lang w:eastAsia="en-GB"/>
              </w:rPr>
              <w:t></w:t>
            </w:r>
            <w:r w:rsidRPr="00222D67">
              <w:rPr>
                <w:vertAlign w:val="subscript"/>
                <w:lang w:eastAsia="en-GB"/>
              </w:rPr>
              <w:t xml:space="preserve">steer </w:t>
            </w:r>
            <w:r w:rsidRPr="00222D67">
              <w:rPr>
                <w:vertAlign w:val="subscript"/>
                <w:lang w:eastAsia="en-GB"/>
              </w:rPr>
              <w:br/>
            </w:r>
            <w:r w:rsidRPr="00222D67">
              <w:rPr>
                <w:lang w:eastAsia="en-GB"/>
              </w:rPr>
              <w:t>[dB]</w:t>
            </w:r>
          </w:p>
        </w:tc>
        <w:tc>
          <w:tcPr>
            <w:tcW w:w="960" w:type="dxa"/>
            <w:tcBorders>
              <w:top w:val="single" w:sz="8" w:space="0" w:color="auto"/>
              <w:left w:val="nil"/>
              <w:bottom w:val="single" w:sz="4" w:space="0" w:color="auto"/>
              <w:right w:val="single" w:sz="12" w:space="0" w:color="auto"/>
            </w:tcBorders>
            <w:shd w:val="clear" w:color="auto" w:fill="auto"/>
            <w:noWrap/>
            <w:vAlign w:val="center"/>
            <w:hideMark/>
          </w:tcPr>
          <w:p w14:paraId="20E8AF2E" w14:textId="77777777" w:rsidR="00235C9F" w:rsidRPr="00222D67" w:rsidRDefault="00235C9F" w:rsidP="00D93FB6">
            <w:pPr>
              <w:pStyle w:val="TAH"/>
              <w:rPr>
                <w:lang w:eastAsia="en-GB"/>
              </w:rPr>
            </w:pPr>
            <w:r w:rsidRPr="00222D67">
              <w:rPr>
                <w:rFonts w:ascii="Symbol" w:hAnsi="Symbol"/>
                <w:lang w:eastAsia="en-GB"/>
              </w:rPr>
              <w:t></w:t>
            </w:r>
            <w:r w:rsidRPr="00222D67">
              <w:rPr>
                <w:vertAlign w:val="subscript"/>
                <w:lang w:eastAsia="en-GB"/>
              </w:rPr>
              <w:t>array</w:t>
            </w:r>
            <w:r w:rsidRPr="00222D67">
              <w:rPr>
                <w:lang w:eastAsia="en-GB"/>
              </w:rPr>
              <w:t xml:space="preserve"> [dB]</w:t>
            </w:r>
          </w:p>
        </w:tc>
        <w:tc>
          <w:tcPr>
            <w:tcW w:w="997" w:type="dxa"/>
            <w:tcBorders>
              <w:top w:val="single" w:sz="12" w:space="0" w:color="auto"/>
              <w:left w:val="single" w:sz="12" w:space="0" w:color="auto"/>
              <w:bottom w:val="single" w:sz="4" w:space="0" w:color="auto"/>
              <w:right w:val="single" w:sz="12" w:space="0" w:color="auto"/>
            </w:tcBorders>
            <w:shd w:val="clear" w:color="auto" w:fill="auto"/>
            <w:vAlign w:val="center"/>
            <w:hideMark/>
          </w:tcPr>
          <w:p w14:paraId="199528F1" w14:textId="77777777" w:rsidR="00235C9F" w:rsidRPr="00222D67" w:rsidRDefault="00235C9F" w:rsidP="00D93FB6">
            <w:pPr>
              <w:pStyle w:val="TAH"/>
              <w:rPr>
                <w:lang w:eastAsia="en-GB"/>
              </w:rPr>
            </w:pPr>
            <w:r w:rsidRPr="00222D67">
              <w:rPr>
                <w:lang w:eastAsia="en-GB"/>
              </w:rPr>
              <w:t>EIRP accuracy [dB]</w:t>
            </w:r>
          </w:p>
        </w:tc>
      </w:tr>
      <w:tr w:rsidR="00235C9F" w:rsidRPr="00530CB2" w14:paraId="5A187FAD" w14:textId="77777777" w:rsidTr="00D93FB6">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49657CD7" w14:textId="77777777" w:rsidR="00235C9F" w:rsidRPr="00222D67" w:rsidRDefault="00235C9F" w:rsidP="00D93FB6">
            <w:pPr>
              <w:pStyle w:val="TAC"/>
              <w:rPr>
                <w:lang w:eastAsia="en-GB"/>
              </w:rPr>
            </w:pPr>
            <w:r w:rsidRPr="00222D67">
              <w:rPr>
                <w:lang w:eastAsia="en-GB"/>
              </w:rPr>
              <w:t>CATT</w:t>
            </w:r>
          </w:p>
        </w:tc>
        <w:tc>
          <w:tcPr>
            <w:tcW w:w="2864" w:type="dxa"/>
            <w:tcBorders>
              <w:top w:val="single" w:sz="4" w:space="0" w:color="auto"/>
              <w:left w:val="nil"/>
              <w:bottom w:val="single" w:sz="4" w:space="0" w:color="auto"/>
              <w:right w:val="single" w:sz="4" w:space="0" w:color="auto"/>
            </w:tcBorders>
            <w:vAlign w:val="center"/>
          </w:tcPr>
          <w:p w14:paraId="55732D74" w14:textId="77777777" w:rsidR="00235C9F" w:rsidRPr="00222D67" w:rsidRDefault="00235C9F" w:rsidP="00D93FB6">
            <w:pPr>
              <w:pStyle w:val="TAC"/>
              <w:rPr>
                <w:lang w:eastAsia="en-GB"/>
              </w:rPr>
            </w:pPr>
            <w:r w:rsidRPr="00222D67">
              <w:rPr>
                <w:lang w:eastAsia="en-GB"/>
              </w:rPr>
              <w:t>R4-145627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EA3A3D1" w14:textId="77777777" w:rsidR="00235C9F" w:rsidRPr="00222D67" w:rsidRDefault="00235C9F" w:rsidP="00D93FB6">
            <w:pPr>
              <w:pStyle w:val="TAC"/>
              <w:rPr>
                <w:lang w:eastAsia="en-GB"/>
              </w:rPr>
            </w:pPr>
            <w:r w:rsidRPr="00222D67">
              <w:rPr>
                <w:lang w:eastAsia="en-GB"/>
              </w:rPr>
              <w:t>2.00</w:t>
            </w:r>
          </w:p>
        </w:tc>
        <w:tc>
          <w:tcPr>
            <w:tcW w:w="1005" w:type="dxa"/>
            <w:tcBorders>
              <w:top w:val="nil"/>
              <w:left w:val="nil"/>
              <w:bottom w:val="single" w:sz="4" w:space="0" w:color="auto"/>
              <w:right w:val="single" w:sz="4" w:space="0" w:color="auto"/>
            </w:tcBorders>
            <w:shd w:val="clear" w:color="auto" w:fill="auto"/>
            <w:noWrap/>
            <w:vAlign w:val="center"/>
            <w:hideMark/>
          </w:tcPr>
          <w:p w14:paraId="26D05940" w14:textId="77777777" w:rsidR="00235C9F" w:rsidRPr="00222D67" w:rsidRDefault="00235C9F" w:rsidP="00D93FB6">
            <w:pPr>
              <w:pStyle w:val="TAC"/>
              <w:rPr>
                <w:lang w:eastAsia="en-GB"/>
              </w:rPr>
            </w:pPr>
            <w:r w:rsidRPr="00222D67">
              <w:rPr>
                <w:lang w:eastAsia="en-GB"/>
              </w:rPr>
              <w:t>0.50</w:t>
            </w:r>
          </w:p>
        </w:tc>
        <w:tc>
          <w:tcPr>
            <w:tcW w:w="960" w:type="dxa"/>
            <w:tcBorders>
              <w:top w:val="nil"/>
              <w:left w:val="nil"/>
              <w:bottom w:val="single" w:sz="4" w:space="0" w:color="auto"/>
              <w:right w:val="single" w:sz="12" w:space="0" w:color="auto"/>
            </w:tcBorders>
            <w:shd w:val="clear" w:color="auto" w:fill="auto"/>
            <w:noWrap/>
            <w:vAlign w:val="center"/>
            <w:hideMark/>
          </w:tcPr>
          <w:p w14:paraId="21FCBB4D" w14:textId="77777777" w:rsidR="00235C9F" w:rsidRPr="00222D67" w:rsidRDefault="00235C9F" w:rsidP="00D93FB6">
            <w:pPr>
              <w:pStyle w:val="TAC"/>
              <w:rPr>
                <w:lang w:eastAsia="en-GB"/>
              </w:rPr>
            </w:pPr>
            <w:r w:rsidRPr="00222D67">
              <w:rPr>
                <w:lang w:eastAsia="en-GB"/>
              </w:rPr>
              <w:t>1.20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77AA44A6" w14:textId="77777777" w:rsidR="00235C9F" w:rsidRPr="00222D67" w:rsidRDefault="00235C9F" w:rsidP="00D93FB6">
            <w:pPr>
              <w:pStyle w:val="TAC"/>
              <w:rPr>
                <w:lang w:eastAsia="en-GB"/>
              </w:rPr>
            </w:pPr>
            <w:r w:rsidRPr="00222D67">
              <w:rPr>
                <w:lang w:eastAsia="en-GB"/>
              </w:rPr>
              <w:t>2.39</w:t>
            </w:r>
          </w:p>
        </w:tc>
      </w:tr>
      <w:tr w:rsidR="00235C9F" w:rsidRPr="00530CB2" w14:paraId="5ED7719A" w14:textId="77777777" w:rsidTr="00D93FB6">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78E6F4EC" w14:textId="77777777" w:rsidR="00235C9F" w:rsidRPr="00222D67" w:rsidRDefault="00235C9F" w:rsidP="00D93FB6">
            <w:pPr>
              <w:pStyle w:val="TAC"/>
              <w:rPr>
                <w:lang w:eastAsia="en-GB"/>
              </w:rPr>
            </w:pPr>
            <w:r w:rsidRPr="00222D67">
              <w:rPr>
                <w:lang w:eastAsia="en-GB"/>
              </w:rPr>
              <w:t>NEC</w:t>
            </w:r>
          </w:p>
        </w:tc>
        <w:tc>
          <w:tcPr>
            <w:tcW w:w="2864" w:type="dxa"/>
            <w:tcBorders>
              <w:top w:val="single" w:sz="4" w:space="0" w:color="auto"/>
              <w:left w:val="nil"/>
              <w:bottom w:val="single" w:sz="4" w:space="0" w:color="auto"/>
              <w:right w:val="single" w:sz="4" w:space="0" w:color="auto"/>
            </w:tcBorders>
            <w:vAlign w:val="center"/>
          </w:tcPr>
          <w:p w14:paraId="4F4F0336" w14:textId="77777777" w:rsidR="00235C9F" w:rsidRPr="00222D67" w:rsidRDefault="00235C9F" w:rsidP="00D93FB6">
            <w:pPr>
              <w:pStyle w:val="TAC"/>
              <w:rPr>
                <w:lang w:eastAsia="en-GB"/>
              </w:rPr>
            </w:pPr>
            <w:r w:rsidRPr="00222D67">
              <w:rPr>
                <w:lang w:eastAsia="en-GB"/>
              </w:rPr>
              <w:t>R4-145901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53B03AA" w14:textId="77777777" w:rsidR="00235C9F" w:rsidRPr="00222D67" w:rsidRDefault="00235C9F" w:rsidP="00D93FB6">
            <w:pPr>
              <w:pStyle w:val="TAC"/>
              <w:rPr>
                <w:lang w:eastAsia="en-GB"/>
              </w:rPr>
            </w:pPr>
            <w:r w:rsidRPr="00222D67">
              <w:rPr>
                <w:lang w:eastAsia="en-GB"/>
              </w:rPr>
              <w:t>2.00</w:t>
            </w:r>
          </w:p>
        </w:tc>
        <w:tc>
          <w:tcPr>
            <w:tcW w:w="1005" w:type="dxa"/>
            <w:tcBorders>
              <w:top w:val="nil"/>
              <w:left w:val="nil"/>
              <w:bottom w:val="single" w:sz="4" w:space="0" w:color="auto"/>
              <w:right w:val="single" w:sz="4" w:space="0" w:color="auto"/>
            </w:tcBorders>
            <w:shd w:val="clear" w:color="auto" w:fill="auto"/>
            <w:noWrap/>
            <w:vAlign w:val="center"/>
            <w:hideMark/>
          </w:tcPr>
          <w:p w14:paraId="64084A73" w14:textId="77777777" w:rsidR="00235C9F" w:rsidRPr="00222D67" w:rsidRDefault="00235C9F" w:rsidP="00D93FB6">
            <w:pPr>
              <w:pStyle w:val="TAC"/>
              <w:rPr>
                <w:lang w:eastAsia="en-GB"/>
              </w:rPr>
            </w:pPr>
            <w:r w:rsidRPr="00222D67">
              <w:rPr>
                <w:lang w:eastAsia="en-GB"/>
              </w:rPr>
              <w:t>1.50</w:t>
            </w:r>
          </w:p>
        </w:tc>
        <w:tc>
          <w:tcPr>
            <w:tcW w:w="960" w:type="dxa"/>
            <w:tcBorders>
              <w:top w:val="nil"/>
              <w:left w:val="nil"/>
              <w:bottom w:val="single" w:sz="4" w:space="0" w:color="auto"/>
              <w:right w:val="single" w:sz="12" w:space="0" w:color="auto"/>
            </w:tcBorders>
            <w:shd w:val="clear" w:color="auto" w:fill="auto"/>
            <w:noWrap/>
            <w:vAlign w:val="center"/>
            <w:hideMark/>
          </w:tcPr>
          <w:p w14:paraId="2D1D18BC" w14:textId="77777777" w:rsidR="00235C9F" w:rsidRPr="00222D67" w:rsidRDefault="00235C9F" w:rsidP="00D93FB6">
            <w:pPr>
              <w:pStyle w:val="TAC"/>
              <w:rPr>
                <w:lang w:eastAsia="en-GB"/>
              </w:rPr>
            </w:pPr>
            <w:r w:rsidRPr="00222D67">
              <w:rPr>
                <w:lang w:eastAsia="en-GB"/>
              </w:rPr>
              <w:t>1.50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504AC0E8" w14:textId="77777777" w:rsidR="00235C9F" w:rsidRPr="00222D67" w:rsidRDefault="00235C9F" w:rsidP="00D93FB6">
            <w:pPr>
              <w:pStyle w:val="TAC"/>
              <w:rPr>
                <w:lang w:eastAsia="en-GB"/>
              </w:rPr>
            </w:pPr>
            <w:r w:rsidRPr="00222D67">
              <w:rPr>
                <w:lang w:eastAsia="en-GB"/>
              </w:rPr>
              <w:t>2.9</w:t>
            </w:r>
          </w:p>
        </w:tc>
      </w:tr>
      <w:tr w:rsidR="00235C9F" w:rsidRPr="00530CB2" w14:paraId="5A1216F4" w14:textId="77777777" w:rsidTr="00D93FB6">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0A2DFB50" w14:textId="77777777" w:rsidR="00235C9F" w:rsidRPr="00222D67" w:rsidRDefault="00235C9F" w:rsidP="00D93FB6">
            <w:pPr>
              <w:pStyle w:val="TAC"/>
              <w:rPr>
                <w:lang w:eastAsia="en-GB"/>
              </w:rPr>
            </w:pPr>
            <w:r w:rsidRPr="00222D67">
              <w:rPr>
                <w:lang w:eastAsia="en-GB"/>
              </w:rPr>
              <w:t>Huawei</w:t>
            </w:r>
          </w:p>
        </w:tc>
        <w:tc>
          <w:tcPr>
            <w:tcW w:w="2864" w:type="dxa"/>
            <w:tcBorders>
              <w:top w:val="single" w:sz="4" w:space="0" w:color="auto"/>
              <w:left w:val="nil"/>
              <w:bottom w:val="single" w:sz="4" w:space="0" w:color="auto"/>
              <w:right w:val="single" w:sz="4" w:space="0" w:color="auto"/>
            </w:tcBorders>
            <w:vAlign w:val="center"/>
          </w:tcPr>
          <w:p w14:paraId="210EE1CA" w14:textId="77777777" w:rsidR="00235C9F" w:rsidRPr="00222D67" w:rsidRDefault="00235C9F" w:rsidP="00D93FB6">
            <w:pPr>
              <w:pStyle w:val="TAC"/>
              <w:rPr>
                <w:lang w:eastAsia="en-GB"/>
              </w:rPr>
            </w:pPr>
            <w:r w:rsidRPr="00222D67">
              <w:rPr>
                <w:lang w:eastAsia="en-GB"/>
              </w:rPr>
              <w:t>R4-146176</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2F8BEED" w14:textId="77777777" w:rsidR="00235C9F" w:rsidRPr="00222D67" w:rsidRDefault="00235C9F" w:rsidP="00D93FB6">
            <w:pPr>
              <w:pStyle w:val="TAC"/>
              <w:rPr>
                <w:lang w:eastAsia="en-GB"/>
              </w:rPr>
            </w:pPr>
            <w:r w:rsidRPr="00222D67">
              <w:rPr>
                <w:lang w:eastAsia="en-GB"/>
              </w:rPr>
              <w:t>2.00</w:t>
            </w:r>
          </w:p>
        </w:tc>
        <w:tc>
          <w:tcPr>
            <w:tcW w:w="1005" w:type="dxa"/>
            <w:tcBorders>
              <w:top w:val="nil"/>
              <w:left w:val="nil"/>
              <w:bottom w:val="single" w:sz="4" w:space="0" w:color="auto"/>
              <w:right w:val="single" w:sz="4" w:space="0" w:color="auto"/>
            </w:tcBorders>
            <w:shd w:val="clear" w:color="auto" w:fill="auto"/>
            <w:noWrap/>
            <w:vAlign w:val="center"/>
            <w:hideMark/>
          </w:tcPr>
          <w:p w14:paraId="2BC15AF2" w14:textId="77777777" w:rsidR="00235C9F" w:rsidRPr="00222D67" w:rsidRDefault="00235C9F" w:rsidP="00D93FB6">
            <w:pPr>
              <w:pStyle w:val="TAC"/>
              <w:rPr>
                <w:lang w:eastAsia="en-GB"/>
              </w:rPr>
            </w:pPr>
            <w:r w:rsidRPr="00222D67">
              <w:rPr>
                <w:lang w:eastAsia="en-GB"/>
              </w:rPr>
              <w:t>0.50</w:t>
            </w:r>
          </w:p>
        </w:tc>
        <w:tc>
          <w:tcPr>
            <w:tcW w:w="960" w:type="dxa"/>
            <w:tcBorders>
              <w:top w:val="nil"/>
              <w:left w:val="nil"/>
              <w:bottom w:val="single" w:sz="4" w:space="0" w:color="auto"/>
              <w:right w:val="single" w:sz="12" w:space="0" w:color="auto"/>
            </w:tcBorders>
            <w:shd w:val="clear" w:color="auto" w:fill="auto"/>
            <w:noWrap/>
            <w:vAlign w:val="center"/>
            <w:hideMark/>
          </w:tcPr>
          <w:p w14:paraId="33CACF61" w14:textId="77777777" w:rsidR="00235C9F" w:rsidRPr="00222D67" w:rsidRDefault="00235C9F" w:rsidP="00D93FB6">
            <w:pPr>
              <w:pStyle w:val="TAC"/>
              <w:rPr>
                <w:lang w:eastAsia="en-GB"/>
              </w:rPr>
            </w:pPr>
            <w:r w:rsidRPr="00222D67">
              <w:rPr>
                <w:lang w:eastAsia="en-GB"/>
              </w:rPr>
              <w:t>1.00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06829170" w14:textId="77777777" w:rsidR="00235C9F" w:rsidRPr="00222D67" w:rsidRDefault="00235C9F" w:rsidP="00D93FB6">
            <w:pPr>
              <w:pStyle w:val="TAC"/>
              <w:rPr>
                <w:lang w:eastAsia="en-GB"/>
              </w:rPr>
            </w:pPr>
            <w:r w:rsidRPr="00222D67">
              <w:rPr>
                <w:lang w:eastAsia="en-GB"/>
              </w:rPr>
              <w:t>2.29</w:t>
            </w:r>
          </w:p>
        </w:tc>
      </w:tr>
      <w:tr w:rsidR="00235C9F" w:rsidRPr="00530CB2" w14:paraId="5BC48DC9" w14:textId="77777777" w:rsidTr="00D93FB6">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0307815C" w14:textId="77777777" w:rsidR="00235C9F" w:rsidRPr="00222D67" w:rsidRDefault="00235C9F" w:rsidP="00D93FB6">
            <w:pPr>
              <w:pStyle w:val="TAC"/>
              <w:rPr>
                <w:lang w:eastAsia="en-GB"/>
              </w:rPr>
            </w:pPr>
            <w:r w:rsidRPr="00222D67">
              <w:rPr>
                <w:lang w:eastAsia="en-GB"/>
              </w:rPr>
              <w:t>Ericsson</w:t>
            </w:r>
          </w:p>
        </w:tc>
        <w:tc>
          <w:tcPr>
            <w:tcW w:w="2864" w:type="dxa"/>
            <w:tcBorders>
              <w:top w:val="single" w:sz="4" w:space="0" w:color="auto"/>
              <w:left w:val="nil"/>
              <w:bottom w:val="single" w:sz="4" w:space="0" w:color="auto"/>
              <w:right w:val="single" w:sz="4" w:space="0" w:color="auto"/>
            </w:tcBorders>
            <w:vAlign w:val="center"/>
          </w:tcPr>
          <w:p w14:paraId="51FA5D6B" w14:textId="77777777" w:rsidR="00235C9F" w:rsidRPr="00222D67" w:rsidRDefault="00235C9F" w:rsidP="00D93FB6">
            <w:pPr>
              <w:pStyle w:val="TAC"/>
              <w:rPr>
                <w:lang w:eastAsia="en-GB"/>
              </w:rPr>
            </w:pPr>
            <w:r w:rsidRPr="00222D67">
              <w:rPr>
                <w:lang w:eastAsia="en-GB"/>
              </w:rPr>
              <w:t>R4-146289</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EB827" w14:textId="77777777" w:rsidR="00235C9F" w:rsidRPr="00222D67" w:rsidRDefault="00235C9F" w:rsidP="00D93FB6">
            <w:pPr>
              <w:pStyle w:val="TAC"/>
              <w:rPr>
                <w:lang w:eastAsia="en-GB"/>
              </w:rPr>
            </w:pPr>
            <w:r w:rsidRPr="00222D67">
              <w:rPr>
                <w:lang w:eastAsia="en-GB"/>
              </w:rPr>
              <w:t>-</w:t>
            </w:r>
          </w:p>
        </w:tc>
        <w:tc>
          <w:tcPr>
            <w:tcW w:w="1005" w:type="dxa"/>
            <w:tcBorders>
              <w:top w:val="single" w:sz="4" w:space="0" w:color="auto"/>
              <w:left w:val="nil"/>
              <w:bottom w:val="single" w:sz="4" w:space="0" w:color="auto"/>
              <w:right w:val="single" w:sz="4" w:space="0" w:color="auto"/>
            </w:tcBorders>
            <w:shd w:val="clear" w:color="000000" w:fill="FFFFFF"/>
            <w:noWrap/>
            <w:vAlign w:val="center"/>
            <w:hideMark/>
          </w:tcPr>
          <w:p w14:paraId="574B7853" w14:textId="77777777" w:rsidR="00235C9F" w:rsidRPr="00222D67" w:rsidRDefault="00235C9F" w:rsidP="00D93FB6">
            <w:pPr>
              <w:pStyle w:val="TAC"/>
              <w:rPr>
                <w:lang w:eastAsia="en-GB"/>
              </w:rPr>
            </w:pPr>
            <w:r w:rsidRPr="00222D67">
              <w:rPr>
                <w:lang w:eastAsia="en-GB"/>
              </w:rPr>
              <w:t>-</w:t>
            </w:r>
          </w:p>
        </w:tc>
        <w:tc>
          <w:tcPr>
            <w:tcW w:w="960" w:type="dxa"/>
            <w:tcBorders>
              <w:top w:val="single" w:sz="4" w:space="0" w:color="auto"/>
              <w:left w:val="nil"/>
              <w:bottom w:val="single" w:sz="4" w:space="0" w:color="auto"/>
              <w:right w:val="single" w:sz="12" w:space="0" w:color="auto"/>
            </w:tcBorders>
            <w:shd w:val="clear" w:color="000000" w:fill="FFFFFF"/>
            <w:noWrap/>
            <w:vAlign w:val="center"/>
            <w:hideMark/>
          </w:tcPr>
          <w:p w14:paraId="0553DEEC" w14:textId="77777777" w:rsidR="00235C9F" w:rsidRPr="00222D67" w:rsidRDefault="00235C9F" w:rsidP="00D93FB6">
            <w:pPr>
              <w:pStyle w:val="TAC"/>
              <w:rPr>
                <w:lang w:eastAsia="en-GB"/>
              </w:rPr>
            </w:pPr>
            <w:r w:rsidRPr="00222D67">
              <w:rPr>
                <w:lang w:eastAsia="en-GB"/>
              </w:rPr>
              <w:t>-</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7D9BC43F" w14:textId="77777777" w:rsidR="00235C9F" w:rsidRPr="00222D67" w:rsidRDefault="00235C9F" w:rsidP="00D93FB6">
            <w:pPr>
              <w:pStyle w:val="TAC"/>
              <w:rPr>
                <w:lang w:eastAsia="en-GB"/>
              </w:rPr>
            </w:pPr>
            <w:r w:rsidRPr="00222D67">
              <w:rPr>
                <w:lang w:eastAsia="en-GB"/>
              </w:rPr>
              <w:t>2.25</w:t>
            </w:r>
          </w:p>
        </w:tc>
      </w:tr>
      <w:tr w:rsidR="00235C9F" w:rsidRPr="00530CB2" w14:paraId="1A7B9E15" w14:textId="77777777" w:rsidTr="00D93FB6">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1E803D40" w14:textId="77777777" w:rsidR="00235C9F" w:rsidRPr="00222D67" w:rsidRDefault="00235C9F" w:rsidP="00D93FB6">
            <w:pPr>
              <w:pStyle w:val="TAC"/>
              <w:rPr>
                <w:lang w:eastAsia="en-GB"/>
              </w:rPr>
            </w:pPr>
            <w:r w:rsidRPr="00222D67">
              <w:rPr>
                <w:lang w:eastAsia="en-GB"/>
              </w:rPr>
              <w:t>Nokia Networks</w:t>
            </w:r>
          </w:p>
        </w:tc>
        <w:tc>
          <w:tcPr>
            <w:tcW w:w="2864" w:type="dxa"/>
            <w:tcBorders>
              <w:top w:val="single" w:sz="4" w:space="0" w:color="auto"/>
              <w:left w:val="nil"/>
              <w:bottom w:val="single" w:sz="4" w:space="0" w:color="auto"/>
              <w:right w:val="single" w:sz="4" w:space="0" w:color="auto"/>
            </w:tcBorders>
            <w:vAlign w:val="center"/>
          </w:tcPr>
          <w:p w14:paraId="38BA82F0" w14:textId="77777777" w:rsidR="00235C9F" w:rsidRPr="00222D67" w:rsidRDefault="00235C9F" w:rsidP="00D93FB6">
            <w:pPr>
              <w:pStyle w:val="TAC"/>
              <w:rPr>
                <w:lang w:eastAsia="en-GB"/>
              </w:rPr>
            </w:pPr>
            <w:r w:rsidRPr="00222D67">
              <w:rPr>
                <w:lang w:eastAsia="en-GB"/>
              </w:rPr>
              <w:t>R4-153498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63DFDFD" w14:textId="77777777" w:rsidR="00235C9F" w:rsidRPr="00222D67" w:rsidRDefault="00235C9F" w:rsidP="00D93FB6">
            <w:pPr>
              <w:pStyle w:val="TAC"/>
              <w:rPr>
                <w:lang w:eastAsia="en-GB"/>
              </w:rPr>
            </w:pPr>
            <w:r w:rsidRPr="00222D67">
              <w:rPr>
                <w:lang w:eastAsia="en-GB"/>
              </w:rPr>
              <w:t>2.00</w:t>
            </w:r>
          </w:p>
        </w:tc>
        <w:tc>
          <w:tcPr>
            <w:tcW w:w="1005" w:type="dxa"/>
            <w:tcBorders>
              <w:top w:val="nil"/>
              <w:left w:val="nil"/>
              <w:bottom w:val="single" w:sz="4" w:space="0" w:color="auto"/>
              <w:right w:val="single" w:sz="4" w:space="0" w:color="auto"/>
            </w:tcBorders>
            <w:shd w:val="clear" w:color="auto" w:fill="auto"/>
            <w:noWrap/>
            <w:vAlign w:val="center"/>
            <w:hideMark/>
          </w:tcPr>
          <w:p w14:paraId="7345B3B7" w14:textId="77777777" w:rsidR="00235C9F" w:rsidRPr="00222D67" w:rsidRDefault="00235C9F" w:rsidP="00D93FB6">
            <w:pPr>
              <w:pStyle w:val="TAC"/>
              <w:rPr>
                <w:lang w:eastAsia="en-GB"/>
              </w:rPr>
            </w:pPr>
            <w:r w:rsidRPr="00222D67">
              <w:rPr>
                <w:lang w:eastAsia="en-GB"/>
              </w:rPr>
              <w:t>1.50</w:t>
            </w:r>
          </w:p>
        </w:tc>
        <w:tc>
          <w:tcPr>
            <w:tcW w:w="960" w:type="dxa"/>
            <w:tcBorders>
              <w:top w:val="nil"/>
              <w:left w:val="nil"/>
              <w:bottom w:val="single" w:sz="4" w:space="0" w:color="auto"/>
              <w:right w:val="single" w:sz="12" w:space="0" w:color="auto"/>
            </w:tcBorders>
            <w:shd w:val="clear" w:color="auto" w:fill="auto"/>
            <w:noWrap/>
            <w:vAlign w:val="center"/>
            <w:hideMark/>
          </w:tcPr>
          <w:p w14:paraId="540C6765" w14:textId="77777777" w:rsidR="00235C9F" w:rsidRPr="00222D67" w:rsidRDefault="00235C9F" w:rsidP="00D93FB6">
            <w:pPr>
              <w:pStyle w:val="TAC"/>
              <w:rPr>
                <w:lang w:eastAsia="en-GB"/>
              </w:rPr>
            </w:pPr>
            <w:r w:rsidRPr="00222D67">
              <w:rPr>
                <w:lang w:eastAsia="en-GB"/>
              </w:rPr>
              <w:t>1.50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7AE76787" w14:textId="77777777" w:rsidR="00235C9F" w:rsidRPr="00222D67" w:rsidRDefault="00235C9F" w:rsidP="00D93FB6">
            <w:pPr>
              <w:pStyle w:val="TAC"/>
              <w:rPr>
                <w:lang w:eastAsia="zh-CN"/>
              </w:rPr>
            </w:pPr>
            <w:r w:rsidRPr="00222D67">
              <w:rPr>
                <w:lang w:eastAsia="en-GB"/>
              </w:rPr>
              <w:t>2.9</w:t>
            </w:r>
          </w:p>
        </w:tc>
      </w:tr>
      <w:tr w:rsidR="00235C9F" w:rsidRPr="00530CB2" w14:paraId="6F3880D3" w14:textId="77777777" w:rsidTr="00D93FB6">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136C3EA8" w14:textId="77777777" w:rsidR="00235C9F" w:rsidRPr="00222D67" w:rsidRDefault="00235C9F" w:rsidP="00D93FB6">
            <w:pPr>
              <w:pStyle w:val="TAC"/>
              <w:rPr>
                <w:lang w:eastAsia="en-GB"/>
              </w:rPr>
            </w:pPr>
            <w:r w:rsidRPr="00222D67">
              <w:rPr>
                <w:lang w:eastAsia="en-GB"/>
              </w:rPr>
              <w:t>Vodafone</w:t>
            </w:r>
          </w:p>
        </w:tc>
        <w:tc>
          <w:tcPr>
            <w:tcW w:w="2864" w:type="dxa"/>
            <w:tcBorders>
              <w:top w:val="single" w:sz="4" w:space="0" w:color="auto"/>
              <w:left w:val="nil"/>
              <w:bottom w:val="single" w:sz="4" w:space="0" w:color="auto"/>
              <w:right w:val="single" w:sz="4" w:space="0" w:color="auto"/>
            </w:tcBorders>
            <w:vAlign w:val="center"/>
          </w:tcPr>
          <w:p w14:paraId="3AAC8142" w14:textId="77777777" w:rsidR="00235C9F" w:rsidRPr="00222D67" w:rsidRDefault="00235C9F" w:rsidP="00D93FB6">
            <w:pPr>
              <w:pStyle w:val="TAC"/>
              <w:rPr>
                <w:lang w:eastAsia="en-GB"/>
              </w:rPr>
            </w:pPr>
            <w:r w:rsidRPr="00222D67">
              <w:rPr>
                <w:lang w:eastAsia="en-GB"/>
              </w:rPr>
              <w:t>R4-75AH-AAS-0087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6E78CBC" w14:textId="77777777" w:rsidR="00235C9F" w:rsidRPr="00222D67" w:rsidRDefault="00235C9F" w:rsidP="00D93FB6">
            <w:pPr>
              <w:pStyle w:val="TAC"/>
              <w:rPr>
                <w:lang w:eastAsia="en-GB"/>
              </w:rPr>
            </w:pPr>
            <w:r w:rsidRPr="00222D67">
              <w:rPr>
                <w:lang w:eastAsia="en-GB"/>
              </w:rPr>
              <w:t>1.00</w:t>
            </w:r>
          </w:p>
        </w:tc>
        <w:tc>
          <w:tcPr>
            <w:tcW w:w="1005" w:type="dxa"/>
            <w:tcBorders>
              <w:top w:val="nil"/>
              <w:left w:val="nil"/>
              <w:bottom w:val="single" w:sz="4" w:space="0" w:color="auto"/>
              <w:right w:val="single" w:sz="4" w:space="0" w:color="auto"/>
            </w:tcBorders>
            <w:shd w:val="clear" w:color="auto" w:fill="auto"/>
            <w:noWrap/>
            <w:vAlign w:val="center"/>
            <w:hideMark/>
          </w:tcPr>
          <w:p w14:paraId="7C0EADE8" w14:textId="77777777" w:rsidR="00235C9F" w:rsidRPr="00222D67" w:rsidRDefault="00235C9F" w:rsidP="00D93FB6">
            <w:pPr>
              <w:pStyle w:val="TAC"/>
              <w:rPr>
                <w:lang w:eastAsia="en-GB"/>
              </w:rPr>
            </w:pPr>
            <w:r w:rsidRPr="00222D67">
              <w:rPr>
                <w:lang w:eastAsia="en-GB"/>
              </w:rPr>
              <w:t>0.50</w:t>
            </w:r>
          </w:p>
        </w:tc>
        <w:tc>
          <w:tcPr>
            <w:tcW w:w="960" w:type="dxa"/>
            <w:tcBorders>
              <w:top w:val="nil"/>
              <w:left w:val="nil"/>
              <w:bottom w:val="single" w:sz="4" w:space="0" w:color="auto"/>
              <w:right w:val="single" w:sz="12" w:space="0" w:color="auto"/>
            </w:tcBorders>
            <w:shd w:val="clear" w:color="auto" w:fill="auto"/>
            <w:noWrap/>
            <w:vAlign w:val="center"/>
            <w:hideMark/>
          </w:tcPr>
          <w:p w14:paraId="5A32A487" w14:textId="77777777" w:rsidR="00235C9F" w:rsidRPr="00222D67" w:rsidRDefault="00235C9F" w:rsidP="00D93FB6">
            <w:pPr>
              <w:pStyle w:val="TAC"/>
              <w:rPr>
                <w:lang w:eastAsia="en-GB"/>
              </w:rPr>
            </w:pPr>
            <w:r w:rsidRPr="00222D67">
              <w:rPr>
                <w:lang w:eastAsia="en-GB"/>
              </w:rPr>
              <w:t>1.00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63DEA3A3" w14:textId="77777777" w:rsidR="00235C9F" w:rsidRPr="00222D67" w:rsidRDefault="00235C9F" w:rsidP="00D93FB6">
            <w:pPr>
              <w:pStyle w:val="TAC"/>
              <w:rPr>
                <w:lang w:eastAsia="en-GB"/>
              </w:rPr>
            </w:pPr>
            <w:r w:rsidRPr="00222D67">
              <w:rPr>
                <w:lang w:eastAsia="en-GB"/>
              </w:rPr>
              <w:t>1.50</w:t>
            </w:r>
          </w:p>
        </w:tc>
      </w:tr>
      <w:tr w:rsidR="00235C9F" w:rsidRPr="00530CB2" w14:paraId="4F23179D" w14:textId="77777777" w:rsidTr="00D93FB6">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65B30BF9" w14:textId="77777777" w:rsidR="00235C9F" w:rsidRPr="00222D67" w:rsidRDefault="00235C9F" w:rsidP="00D93FB6">
            <w:pPr>
              <w:pStyle w:val="TAC"/>
              <w:rPr>
                <w:lang w:eastAsia="en-GB"/>
              </w:rPr>
            </w:pPr>
            <w:r w:rsidRPr="00222D67">
              <w:rPr>
                <w:lang w:eastAsia="en-GB"/>
              </w:rPr>
              <w:t>Telecom Italia</w:t>
            </w:r>
          </w:p>
        </w:tc>
        <w:tc>
          <w:tcPr>
            <w:tcW w:w="2864" w:type="dxa"/>
            <w:tcBorders>
              <w:top w:val="single" w:sz="4" w:space="0" w:color="auto"/>
              <w:left w:val="nil"/>
              <w:bottom w:val="single" w:sz="4" w:space="0" w:color="auto"/>
              <w:right w:val="single" w:sz="4" w:space="0" w:color="auto"/>
            </w:tcBorders>
            <w:vAlign w:val="center"/>
          </w:tcPr>
          <w:p w14:paraId="20DF29E6" w14:textId="77777777" w:rsidR="00235C9F" w:rsidRPr="00222D67" w:rsidRDefault="00235C9F" w:rsidP="00D93FB6">
            <w:pPr>
              <w:pStyle w:val="TAC"/>
              <w:rPr>
                <w:lang w:eastAsia="en-GB"/>
              </w:rPr>
            </w:pPr>
            <w:r w:rsidRPr="00222D67">
              <w:rPr>
                <w:lang w:eastAsia="en-GB"/>
              </w:rPr>
              <w:t>R4-146708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C571940" w14:textId="77777777" w:rsidR="00235C9F" w:rsidRPr="00222D67" w:rsidRDefault="00235C9F" w:rsidP="00D93FB6">
            <w:pPr>
              <w:pStyle w:val="TAC"/>
              <w:rPr>
                <w:lang w:eastAsia="en-GB"/>
              </w:rPr>
            </w:pPr>
            <w:r w:rsidRPr="00222D67">
              <w:rPr>
                <w:lang w:eastAsia="en-GB"/>
              </w:rPr>
              <w:t>1.00</w:t>
            </w:r>
          </w:p>
        </w:tc>
        <w:tc>
          <w:tcPr>
            <w:tcW w:w="1005" w:type="dxa"/>
            <w:tcBorders>
              <w:top w:val="nil"/>
              <w:left w:val="nil"/>
              <w:bottom w:val="single" w:sz="4" w:space="0" w:color="auto"/>
              <w:right w:val="single" w:sz="4" w:space="0" w:color="auto"/>
            </w:tcBorders>
            <w:shd w:val="clear" w:color="auto" w:fill="auto"/>
            <w:noWrap/>
            <w:vAlign w:val="center"/>
            <w:hideMark/>
          </w:tcPr>
          <w:p w14:paraId="247064AC" w14:textId="77777777" w:rsidR="00235C9F" w:rsidRPr="00222D67" w:rsidRDefault="00235C9F" w:rsidP="00D93FB6">
            <w:pPr>
              <w:pStyle w:val="TAC"/>
              <w:rPr>
                <w:lang w:eastAsia="en-GB"/>
              </w:rPr>
            </w:pPr>
            <w:r w:rsidRPr="00222D67">
              <w:rPr>
                <w:lang w:eastAsia="en-GB"/>
              </w:rPr>
              <w:t>0.50</w:t>
            </w:r>
          </w:p>
        </w:tc>
        <w:tc>
          <w:tcPr>
            <w:tcW w:w="960" w:type="dxa"/>
            <w:tcBorders>
              <w:top w:val="nil"/>
              <w:left w:val="nil"/>
              <w:bottom w:val="single" w:sz="4" w:space="0" w:color="auto"/>
              <w:right w:val="single" w:sz="12" w:space="0" w:color="auto"/>
            </w:tcBorders>
            <w:shd w:val="clear" w:color="auto" w:fill="auto"/>
            <w:noWrap/>
            <w:vAlign w:val="center"/>
            <w:hideMark/>
          </w:tcPr>
          <w:p w14:paraId="06D2EBB6" w14:textId="77777777" w:rsidR="00235C9F" w:rsidRPr="00222D67" w:rsidRDefault="00235C9F" w:rsidP="00D93FB6">
            <w:pPr>
              <w:pStyle w:val="TAC"/>
              <w:rPr>
                <w:lang w:eastAsia="en-GB"/>
              </w:rPr>
            </w:pPr>
            <w:r w:rsidRPr="00222D67">
              <w:rPr>
                <w:lang w:eastAsia="en-GB"/>
              </w:rPr>
              <w:t>1.00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64A954B2" w14:textId="77777777" w:rsidR="00235C9F" w:rsidRPr="00222D67" w:rsidRDefault="00235C9F" w:rsidP="00D93FB6">
            <w:pPr>
              <w:pStyle w:val="TAC"/>
              <w:rPr>
                <w:lang w:eastAsia="en-GB"/>
              </w:rPr>
            </w:pPr>
            <w:r w:rsidRPr="00222D67">
              <w:rPr>
                <w:lang w:eastAsia="en-GB"/>
              </w:rPr>
              <w:t>1.50</w:t>
            </w:r>
          </w:p>
        </w:tc>
      </w:tr>
      <w:tr w:rsidR="00235C9F" w:rsidRPr="00530CB2" w14:paraId="61450E87" w14:textId="77777777" w:rsidTr="00D93FB6">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104DD1E8" w14:textId="77777777" w:rsidR="00235C9F" w:rsidRPr="00222D67" w:rsidRDefault="00235C9F" w:rsidP="00D93FB6">
            <w:pPr>
              <w:pStyle w:val="TAC"/>
              <w:rPr>
                <w:lang w:eastAsia="en-GB"/>
              </w:rPr>
            </w:pPr>
            <w:r w:rsidRPr="00222D67">
              <w:rPr>
                <w:lang w:eastAsia="en-GB"/>
              </w:rPr>
              <w:t>CMCC</w:t>
            </w:r>
          </w:p>
        </w:tc>
        <w:tc>
          <w:tcPr>
            <w:tcW w:w="2864" w:type="dxa"/>
            <w:tcBorders>
              <w:top w:val="single" w:sz="4" w:space="0" w:color="auto"/>
              <w:left w:val="nil"/>
              <w:bottom w:val="single" w:sz="4" w:space="0" w:color="auto"/>
              <w:right w:val="single" w:sz="4" w:space="0" w:color="auto"/>
            </w:tcBorders>
            <w:vAlign w:val="center"/>
          </w:tcPr>
          <w:p w14:paraId="147A6C07" w14:textId="77777777" w:rsidR="00235C9F" w:rsidRPr="00222D67" w:rsidRDefault="00235C9F" w:rsidP="00D93FB6">
            <w:pPr>
              <w:pStyle w:val="TAC"/>
              <w:rPr>
                <w:lang w:eastAsia="en-GB"/>
              </w:rPr>
            </w:pPr>
            <w:r w:rsidRPr="00222D67">
              <w:rPr>
                <w:lang w:eastAsia="en-GB"/>
              </w:rPr>
              <w:t>R4-75AH-AAS-0005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78F0B9B" w14:textId="77777777" w:rsidR="00235C9F" w:rsidRPr="00222D67" w:rsidRDefault="00235C9F" w:rsidP="00D93FB6">
            <w:pPr>
              <w:pStyle w:val="TAC"/>
              <w:rPr>
                <w:lang w:eastAsia="en-GB"/>
              </w:rPr>
            </w:pPr>
            <w:r w:rsidRPr="00222D67">
              <w:rPr>
                <w:lang w:eastAsia="en-GB"/>
              </w:rPr>
              <w:t>1.00</w:t>
            </w:r>
          </w:p>
        </w:tc>
        <w:tc>
          <w:tcPr>
            <w:tcW w:w="1005" w:type="dxa"/>
            <w:tcBorders>
              <w:top w:val="nil"/>
              <w:left w:val="nil"/>
              <w:bottom w:val="single" w:sz="4" w:space="0" w:color="auto"/>
              <w:right w:val="single" w:sz="4" w:space="0" w:color="auto"/>
            </w:tcBorders>
            <w:shd w:val="clear" w:color="auto" w:fill="auto"/>
            <w:noWrap/>
            <w:vAlign w:val="center"/>
            <w:hideMark/>
          </w:tcPr>
          <w:p w14:paraId="05BD0298" w14:textId="77777777" w:rsidR="00235C9F" w:rsidRPr="00222D67" w:rsidRDefault="00235C9F" w:rsidP="00D93FB6">
            <w:pPr>
              <w:pStyle w:val="TAC"/>
              <w:rPr>
                <w:lang w:eastAsia="en-GB"/>
              </w:rPr>
            </w:pPr>
            <w:r w:rsidRPr="00222D67">
              <w:rPr>
                <w:lang w:eastAsia="en-GB"/>
              </w:rPr>
              <w:t>0.50</w:t>
            </w:r>
          </w:p>
        </w:tc>
        <w:tc>
          <w:tcPr>
            <w:tcW w:w="960" w:type="dxa"/>
            <w:tcBorders>
              <w:top w:val="nil"/>
              <w:left w:val="nil"/>
              <w:bottom w:val="single" w:sz="4" w:space="0" w:color="auto"/>
              <w:right w:val="single" w:sz="12" w:space="0" w:color="auto"/>
            </w:tcBorders>
            <w:shd w:val="clear" w:color="auto" w:fill="auto"/>
            <w:noWrap/>
            <w:vAlign w:val="center"/>
            <w:hideMark/>
          </w:tcPr>
          <w:p w14:paraId="3F19270F" w14:textId="77777777" w:rsidR="00235C9F" w:rsidRPr="00222D67" w:rsidRDefault="00235C9F" w:rsidP="00D93FB6">
            <w:pPr>
              <w:pStyle w:val="TAC"/>
              <w:rPr>
                <w:lang w:eastAsia="en-GB"/>
              </w:rPr>
            </w:pPr>
            <w:r w:rsidRPr="00222D67">
              <w:rPr>
                <w:lang w:eastAsia="en-GB"/>
              </w:rPr>
              <w:t>1.00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42FC39E0" w14:textId="77777777" w:rsidR="00235C9F" w:rsidRPr="00222D67" w:rsidRDefault="00235C9F" w:rsidP="00D93FB6">
            <w:pPr>
              <w:pStyle w:val="TAC"/>
              <w:rPr>
                <w:lang w:eastAsia="en-GB"/>
              </w:rPr>
            </w:pPr>
            <w:r w:rsidRPr="00222D67">
              <w:rPr>
                <w:lang w:eastAsia="en-GB"/>
              </w:rPr>
              <w:t>1.50</w:t>
            </w:r>
          </w:p>
        </w:tc>
      </w:tr>
      <w:tr w:rsidR="00235C9F" w:rsidRPr="00530CB2" w14:paraId="61996110" w14:textId="77777777" w:rsidTr="00D93FB6">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314B4E2D" w14:textId="77777777" w:rsidR="00235C9F" w:rsidRPr="00222D67" w:rsidRDefault="00235C9F" w:rsidP="00D93FB6">
            <w:pPr>
              <w:pStyle w:val="TAC"/>
              <w:rPr>
                <w:lang w:eastAsia="en-GB"/>
              </w:rPr>
            </w:pPr>
            <w:proofErr w:type="spellStart"/>
            <w:r w:rsidRPr="00222D67">
              <w:rPr>
                <w:lang w:eastAsia="en-GB"/>
              </w:rPr>
              <w:t>Kathrein</w:t>
            </w:r>
            <w:proofErr w:type="spellEnd"/>
          </w:p>
        </w:tc>
        <w:tc>
          <w:tcPr>
            <w:tcW w:w="2864" w:type="dxa"/>
            <w:tcBorders>
              <w:top w:val="single" w:sz="4" w:space="0" w:color="auto"/>
              <w:left w:val="nil"/>
              <w:bottom w:val="single" w:sz="4" w:space="0" w:color="auto"/>
              <w:right w:val="single" w:sz="4" w:space="0" w:color="auto"/>
            </w:tcBorders>
            <w:vAlign w:val="center"/>
          </w:tcPr>
          <w:p w14:paraId="3102D4DD" w14:textId="77777777" w:rsidR="00235C9F" w:rsidRPr="00222D67" w:rsidRDefault="00235C9F" w:rsidP="00D93FB6">
            <w:pPr>
              <w:pStyle w:val="TAC"/>
              <w:rPr>
                <w:lang w:eastAsia="en-GB"/>
              </w:rPr>
            </w:pPr>
            <w:r w:rsidRPr="00222D67">
              <w:rPr>
                <w:lang w:eastAsia="en-GB"/>
              </w:rPr>
              <w:t>R4-152625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4ACE4D2" w14:textId="77777777" w:rsidR="00235C9F" w:rsidRPr="00222D67" w:rsidRDefault="00235C9F" w:rsidP="00D93FB6">
            <w:pPr>
              <w:pStyle w:val="TAC"/>
              <w:rPr>
                <w:lang w:eastAsia="en-GB"/>
              </w:rPr>
            </w:pPr>
            <w:r w:rsidRPr="00222D67">
              <w:rPr>
                <w:lang w:eastAsia="en-GB"/>
              </w:rPr>
              <w:t>1.00</w:t>
            </w:r>
          </w:p>
        </w:tc>
        <w:tc>
          <w:tcPr>
            <w:tcW w:w="1005" w:type="dxa"/>
            <w:tcBorders>
              <w:top w:val="nil"/>
              <w:left w:val="nil"/>
              <w:bottom w:val="single" w:sz="4" w:space="0" w:color="auto"/>
              <w:right w:val="single" w:sz="4" w:space="0" w:color="auto"/>
            </w:tcBorders>
            <w:shd w:val="clear" w:color="auto" w:fill="auto"/>
            <w:noWrap/>
            <w:vAlign w:val="center"/>
            <w:hideMark/>
          </w:tcPr>
          <w:p w14:paraId="07D33185" w14:textId="77777777" w:rsidR="00235C9F" w:rsidRPr="00222D67" w:rsidRDefault="00235C9F" w:rsidP="00D93FB6">
            <w:pPr>
              <w:pStyle w:val="TAC"/>
              <w:rPr>
                <w:lang w:eastAsia="en-GB"/>
              </w:rPr>
            </w:pPr>
            <w:r w:rsidRPr="00222D67">
              <w:rPr>
                <w:lang w:eastAsia="en-GB"/>
              </w:rPr>
              <w:t>0.50</w:t>
            </w:r>
          </w:p>
        </w:tc>
        <w:tc>
          <w:tcPr>
            <w:tcW w:w="960" w:type="dxa"/>
            <w:tcBorders>
              <w:top w:val="nil"/>
              <w:left w:val="nil"/>
              <w:bottom w:val="single" w:sz="4" w:space="0" w:color="auto"/>
              <w:right w:val="single" w:sz="12" w:space="0" w:color="auto"/>
            </w:tcBorders>
            <w:shd w:val="clear" w:color="auto" w:fill="auto"/>
            <w:noWrap/>
            <w:vAlign w:val="center"/>
            <w:hideMark/>
          </w:tcPr>
          <w:p w14:paraId="4C1F7E01" w14:textId="77777777" w:rsidR="00235C9F" w:rsidRPr="00222D67" w:rsidRDefault="00235C9F" w:rsidP="00D93FB6">
            <w:pPr>
              <w:pStyle w:val="TAC"/>
              <w:rPr>
                <w:lang w:eastAsia="en-GB"/>
              </w:rPr>
            </w:pPr>
            <w:r w:rsidRPr="00222D67">
              <w:rPr>
                <w:lang w:eastAsia="en-GB"/>
              </w:rPr>
              <w:t>1.00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6F31B92A" w14:textId="77777777" w:rsidR="00235C9F" w:rsidRPr="00222D67" w:rsidRDefault="00235C9F" w:rsidP="00D93FB6">
            <w:pPr>
              <w:pStyle w:val="TAC"/>
              <w:rPr>
                <w:lang w:eastAsia="en-GB"/>
              </w:rPr>
            </w:pPr>
            <w:r w:rsidRPr="00222D67">
              <w:rPr>
                <w:lang w:eastAsia="en-GB"/>
              </w:rPr>
              <w:t>1.50</w:t>
            </w:r>
          </w:p>
        </w:tc>
      </w:tr>
      <w:tr w:rsidR="00235C9F" w:rsidRPr="00530CB2" w14:paraId="03D06A83" w14:textId="77777777" w:rsidTr="00D93FB6">
        <w:trPr>
          <w:jc w:val="center"/>
        </w:trPr>
        <w:tc>
          <w:tcPr>
            <w:tcW w:w="2721"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542D96BA" w14:textId="77777777" w:rsidR="00235C9F" w:rsidRPr="00222D67" w:rsidRDefault="00235C9F" w:rsidP="00D93FB6">
            <w:pPr>
              <w:pStyle w:val="TAC"/>
              <w:rPr>
                <w:lang w:eastAsia="en-GB"/>
              </w:rPr>
            </w:pPr>
            <w:r w:rsidRPr="00222D67">
              <w:rPr>
                <w:lang w:eastAsia="en-GB"/>
              </w:rPr>
              <w:t>SEI</w:t>
            </w:r>
          </w:p>
        </w:tc>
        <w:tc>
          <w:tcPr>
            <w:tcW w:w="2864" w:type="dxa"/>
            <w:tcBorders>
              <w:top w:val="single" w:sz="4" w:space="0" w:color="auto"/>
              <w:left w:val="nil"/>
              <w:bottom w:val="single" w:sz="4" w:space="0" w:color="auto"/>
              <w:right w:val="single" w:sz="4" w:space="0" w:color="auto"/>
            </w:tcBorders>
            <w:shd w:val="clear" w:color="000000" w:fill="FFFFFF"/>
            <w:vAlign w:val="center"/>
          </w:tcPr>
          <w:p w14:paraId="73FC3755" w14:textId="77777777" w:rsidR="00235C9F" w:rsidRPr="00222D67" w:rsidRDefault="00235C9F" w:rsidP="00D93FB6">
            <w:pPr>
              <w:pStyle w:val="TAC"/>
              <w:rPr>
                <w:lang w:eastAsia="zh-CN"/>
              </w:rPr>
            </w:pPr>
            <w:r w:rsidRPr="00222D67">
              <w:rPr>
                <w:rFonts w:hint="eastAsia"/>
                <w:lang w:eastAsia="zh-CN"/>
              </w:rPr>
              <w:t>R4-158297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3A8F2" w14:textId="77777777" w:rsidR="00235C9F" w:rsidRPr="00222D67" w:rsidRDefault="00235C9F" w:rsidP="00D93FB6">
            <w:pPr>
              <w:pStyle w:val="TAC"/>
              <w:rPr>
                <w:lang w:eastAsia="en-GB"/>
              </w:rPr>
            </w:pPr>
            <w:r w:rsidRPr="00222D67">
              <w:rPr>
                <w:lang w:eastAsia="en-GB"/>
              </w:rPr>
              <w:t>2.00</w:t>
            </w:r>
          </w:p>
        </w:tc>
        <w:tc>
          <w:tcPr>
            <w:tcW w:w="1005" w:type="dxa"/>
            <w:tcBorders>
              <w:top w:val="single" w:sz="4" w:space="0" w:color="auto"/>
              <w:left w:val="nil"/>
              <w:bottom w:val="single" w:sz="4" w:space="0" w:color="auto"/>
              <w:right w:val="single" w:sz="4" w:space="0" w:color="auto"/>
            </w:tcBorders>
            <w:shd w:val="clear" w:color="000000" w:fill="FFFFFF"/>
            <w:noWrap/>
            <w:vAlign w:val="center"/>
            <w:hideMark/>
          </w:tcPr>
          <w:p w14:paraId="11D52981" w14:textId="77777777" w:rsidR="00235C9F" w:rsidRPr="00222D67" w:rsidRDefault="00235C9F" w:rsidP="00D93FB6">
            <w:pPr>
              <w:pStyle w:val="TAC"/>
              <w:rPr>
                <w:lang w:eastAsia="en-GB"/>
              </w:rPr>
            </w:pPr>
            <w:r w:rsidRPr="00222D67">
              <w:rPr>
                <w:lang w:eastAsia="en-GB"/>
              </w:rPr>
              <w:t>1.50</w:t>
            </w:r>
          </w:p>
        </w:tc>
        <w:tc>
          <w:tcPr>
            <w:tcW w:w="960" w:type="dxa"/>
            <w:tcBorders>
              <w:top w:val="single" w:sz="4" w:space="0" w:color="auto"/>
              <w:left w:val="nil"/>
              <w:bottom w:val="single" w:sz="4" w:space="0" w:color="auto"/>
              <w:right w:val="single" w:sz="12" w:space="0" w:color="auto"/>
            </w:tcBorders>
            <w:shd w:val="clear" w:color="000000" w:fill="FFFFFF"/>
            <w:noWrap/>
            <w:vAlign w:val="center"/>
            <w:hideMark/>
          </w:tcPr>
          <w:p w14:paraId="39A5E852" w14:textId="77777777" w:rsidR="00235C9F" w:rsidRPr="00222D67" w:rsidRDefault="00235C9F" w:rsidP="00D93FB6">
            <w:pPr>
              <w:pStyle w:val="TAC"/>
              <w:rPr>
                <w:lang w:eastAsia="en-GB"/>
              </w:rPr>
            </w:pPr>
            <w:r w:rsidRPr="00222D67">
              <w:rPr>
                <w:lang w:eastAsia="en-GB"/>
              </w:rPr>
              <w:t>1.50</w:t>
            </w:r>
          </w:p>
        </w:tc>
        <w:tc>
          <w:tcPr>
            <w:tcW w:w="997" w:type="dxa"/>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2CCE5CF2" w14:textId="77777777" w:rsidR="00235C9F" w:rsidRPr="00222D67" w:rsidRDefault="00235C9F" w:rsidP="00D93FB6">
            <w:pPr>
              <w:pStyle w:val="TAC"/>
              <w:rPr>
                <w:lang w:eastAsia="en-GB"/>
              </w:rPr>
            </w:pPr>
            <w:r w:rsidRPr="00222D67">
              <w:rPr>
                <w:lang w:eastAsia="en-GB"/>
              </w:rPr>
              <w:t>2.90</w:t>
            </w:r>
          </w:p>
        </w:tc>
      </w:tr>
      <w:tr w:rsidR="00235C9F" w:rsidRPr="00530CB2" w14:paraId="09855C4F" w14:textId="77777777" w:rsidTr="00D93FB6">
        <w:trPr>
          <w:jc w:val="center"/>
        </w:trPr>
        <w:tc>
          <w:tcPr>
            <w:tcW w:w="2721" w:type="dxa"/>
            <w:tcBorders>
              <w:top w:val="single" w:sz="4" w:space="0" w:color="auto"/>
              <w:left w:val="single" w:sz="8" w:space="0" w:color="auto"/>
              <w:bottom w:val="single" w:sz="8" w:space="0" w:color="auto"/>
              <w:right w:val="single" w:sz="4" w:space="0" w:color="auto"/>
            </w:tcBorders>
            <w:shd w:val="clear" w:color="000000" w:fill="FFFFFF"/>
            <w:vAlign w:val="center"/>
            <w:hideMark/>
          </w:tcPr>
          <w:p w14:paraId="6D92D8B6" w14:textId="77777777" w:rsidR="00235C9F" w:rsidRPr="00222D67" w:rsidRDefault="00235C9F" w:rsidP="00D93FB6">
            <w:pPr>
              <w:pStyle w:val="TAC"/>
              <w:rPr>
                <w:lang w:eastAsia="en-GB"/>
              </w:rPr>
            </w:pPr>
            <w:r w:rsidRPr="00222D67">
              <w:rPr>
                <w:lang w:eastAsia="en-GB"/>
              </w:rPr>
              <w:t>Alcatel Lucent</w:t>
            </w:r>
          </w:p>
        </w:tc>
        <w:tc>
          <w:tcPr>
            <w:tcW w:w="2864" w:type="dxa"/>
            <w:tcBorders>
              <w:top w:val="single" w:sz="4" w:space="0" w:color="auto"/>
              <w:left w:val="nil"/>
              <w:bottom w:val="single" w:sz="8" w:space="0" w:color="auto"/>
              <w:right w:val="single" w:sz="4" w:space="0" w:color="auto"/>
            </w:tcBorders>
            <w:shd w:val="clear" w:color="000000" w:fill="FFFFFF"/>
            <w:vAlign w:val="center"/>
          </w:tcPr>
          <w:p w14:paraId="3590B601" w14:textId="77777777" w:rsidR="00235C9F" w:rsidRPr="00222D67" w:rsidRDefault="00235C9F" w:rsidP="00D93FB6">
            <w:pPr>
              <w:pStyle w:val="TAC"/>
              <w:rPr>
                <w:lang w:eastAsia="en-GB"/>
              </w:rPr>
            </w:pPr>
            <w:r w:rsidRPr="00222D67">
              <w:rPr>
                <w:lang w:eastAsia="en-GB"/>
              </w:rPr>
              <w:t>R4-156946</w:t>
            </w:r>
          </w:p>
        </w:tc>
        <w:tc>
          <w:tcPr>
            <w:tcW w:w="992"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0BA30FD2" w14:textId="77777777" w:rsidR="00235C9F" w:rsidRPr="00222D67" w:rsidRDefault="00235C9F" w:rsidP="00D93FB6">
            <w:pPr>
              <w:pStyle w:val="TAC"/>
              <w:rPr>
                <w:lang w:eastAsia="en-GB"/>
              </w:rPr>
            </w:pPr>
            <w:r w:rsidRPr="00222D67">
              <w:rPr>
                <w:lang w:eastAsia="en-GB"/>
              </w:rPr>
              <w:t>2.00</w:t>
            </w:r>
          </w:p>
        </w:tc>
        <w:tc>
          <w:tcPr>
            <w:tcW w:w="1005" w:type="dxa"/>
            <w:tcBorders>
              <w:top w:val="single" w:sz="4" w:space="0" w:color="auto"/>
              <w:left w:val="nil"/>
              <w:bottom w:val="single" w:sz="8" w:space="0" w:color="auto"/>
              <w:right w:val="single" w:sz="4" w:space="0" w:color="auto"/>
            </w:tcBorders>
            <w:shd w:val="clear" w:color="000000" w:fill="FFFFFF"/>
            <w:noWrap/>
            <w:vAlign w:val="center"/>
            <w:hideMark/>
          </w:tcPr>
          <w:p w14:paraId="09A29B66" w14:textId="77777777" w:rsidR="00235C9F" w:rsidRPr="00222D67" w:rsidRDefault="00235C9F" w:rsidP="00D93FB6">
            <w:pPr>
              <w:pStyle w:val="TAC"/>
              <w:rPr>
                <w:lang w:eastAsia="en-GB"/>
              </w:rPr>
            </w:pPr>
            <w:r w:rsidRPr="00222D67">
              <w:rPr>
                <w:lang w:eastAsia="en-GB"/>
              </w:rPr>
              <w:t>1.00</w:t>
            </w:r>
          </w:p>
        </w:tc>
        <w:tc>
          <w:tcPr>
            <w:tcW w:w="960" w:type="dxa"/>
            <w:tcBorders>
              <w:top w:val="single" w:sz="4" w:space="0" w:color="auto"/>
              <w:left w:val="nil"/>
              <w:bottom w:val="single" w:sz="8" w:space="0" w:color="auto"/>
              <w:right w:val="single" w:sz="12" w:space="0" w:color="auto"/>
            </w:tcBorders>
            <w:shd w:val="clear" w:color="000000" w:fill="FFFFFF"/>
            <w:noWrap/>
            <w:vAlign w:val="center"/>
            <w:hideMark/>
          </w:tcPr>
          <w:p w14:paraId="3E303CB2" w14:textId="77777777" w:rsidR="00235C9F" w:rsidRPr="00222D67" w:rsidRDefault="00235C9F" w:rsidP="00D93FB6">
            <w:pPr>
              <w:pStyle w:val="TAC"/>
              <w:rPr>
                <w:lang w:eastAsia="en-GB"/>
              </w:rPr>
            </w:pPr>
            <w:r w:rsidRPr="00222D67">
              <w:rPr>
                <w:lang w:eastAsia="en-GB"/>
              </w:rPr>
              <w:t>1.00</w:t>
            </w:r>
          </w:p>
        </w:tc>
        <w:tc>
          <w:tcPr>
            <w:tcW w:w="997" w:type="dxa"/>
            <w:tcBorders>
              <w:top w:val="single" w:sz="4" w:space="0" w:color="auto"/>
              <w:left w:val="single" w:sz="12" w:space="0" w:color="auto"/>
              <w:bottom w:val="single" w:sz="12" w:space="0" w:color="auto"/>
              <w:right w:val="single" w:sz="12" w:space="0" w:color="auto"/>
            </w:tcBorders>
            <w:shd w:val="clear" w:color="000000" w:fill="FFFFFF"/>
            <w:noWrap/>
            <w:vAlign w:val="center"/>
            <w:hideMark/>
          </w:tcPr>
          <w:p w14:paraId="5B954BAF" w14:textId="77777777" w:rsidR="00235C9F" w:rsidRPr="00222D67" w:rsidRDefault="00235C9F" w:rsidP="00D93FB6">
            <w:pPr>
              <w:pStyle w:val="TAC"/>
              <w:rPr>
                <w:lang w:eastAsia="en-GB"/>
              </w:rPr>
            </w:pPr>
            <w:r w:rsidRPr="00222D67">
              <w:rPr>
                <w:lang w:eastAsia="en-GB"/>
              </w:rPr>
              <w:t>2.45</w:t>
            </w:r>
          </w:p>
        </w:tc>
      </w:tr>
    </w:tbl>
    <w:p w14:paraId="2BB79AA0" w14:textId="77777777" w:rsidR="00353D2F" w:rsidRPr="00530CB2" w:rsidRDefault="00353D2F" w:rsidP="00235C9F">
      <w:pPr>
        <w:rPr>
          <w:lang w:eastAsia="ja-JP"/>
        </w:rPr>
      </w:pPr>
    </w:p>
    <w:p w14:paraId="7E644D24" w14:textId="5F3CACA5" w:rsidR="00D07765" w:rsidRDefault="00D07765" w:rsidP="00282484">
      <w:pPr>
        <w:spacing w:after="0"/>
        <w:jc w:val="both"/>
        <w:rPr>
          <w:lang w:eastAsia="ja-JP"/>
        </w:rPr>
      </w:pPr>
      <w:r>
        <w:rPr>
          <w:rFonts w:hint="eastAsia"/>
          <w:lang w:eastAsia="ja-JP"/>
        </w:rPr>
        <w:t>TRP accuracy can be calculated by the following procedure</w:t>
      </w:r>
      <w:r w:rsidR="001B431D">
        <w:rPr>
          <w:rFonts w:hint="eastAsia"/>
          <w:lang w:eastAsia="ja-JP"/>
        </w:rPr>
        <w:t xml:space="preserve"> with the same manner as EIRP a</w:t>
      </w:r>
      <w:r w:rsidR="00920B26">
        <w:rPr>
          <w:rFonts w:hint="eastAsia"/>
          <w:lang w:eastAsia="ja-JP"/>
        </w:rPr>
        <w:t>ccuracy specified in TR37.842 [2</w:t>
      </w:r>
      <w:r w:rsidR="001B431D">
        <w:rPr>
          <w:rFonts w:hint="eastAsia"/>
          <w:lang w:eastAsia="ja-JP"/>
        </w:rPr>
        <w:t>]</w:t>
      </w:r>
      <w:r>
        <w:rPr>
          <w:rFonts w:hint="eastAsia"/>
          <w:lang w:eastAsia="ja-JP"/>
        </w:rPr>
        <w:t>:</w:t>
      </w:r>
    </w:p>
    <w:p w14:paraId="668EF6A6" w14:textId="103978A5" w:rsidR="00D07765" w:rsidRPr="001049CB" w:rsidRDefault="00D07765" w:rsidP="00920B26">
      <w:pPr>
        <w:pStyle w:val="a7"/>
        <w:numPr>
          <w:ilvl w:val="0"/>
          <w:numId w:val="33"/>
        </w:numPr>
        <w:rPr>
          <w:lang w:eastAsia="ja-JP"/>
        </w:rPr>
      </w:pPr>
      <w:r w:rsidRPr="00920B26">
        <w:rPr>
          <w:rFonts w:eastAsiaTheme="minorEastAsia"/>
          <w:sz w:val="20"/>
          <w:szCs w:val="20"/>
          <w:lang w:eastAsia="ja-JP"/>
        </w:rPr>
        <w:t xml:space="preserve">A TRP </w:t>
      </w:r>
      <w:r w:rsidR="001B431D">
        <w:rPr>
          <w:rFonts w:eastAsiaTheme="minorEastAsia" w:hint="eastAsia"/>
          <w:sz w:val="20"/>
          <w:szCs w:val="20"/>
          <w:lang w:eastAsia="ja-JP"/>
        </w:rPr>
        <w:t>accuracy</w:t>
      </w:r>
      <w:r w:rsidRPr="00920B26">
        <w:rPr>
          <w:rFonts w:eastAsiaTheme="minorEastAsia"/>
          <w:sz w:val="20"/>
          <w:szCs w:val="20"/>
          <w:lang w:eastAsia="ja-JP"/>
        </w:rPr>
        <w:t xml:space="preserve"> </w:t>
      </w:r>
      <w:r w:rsidRPr="00D07765">
        <w:rPr>
          <w:rFonts w:eastAsiaTheme="minorEastAsia"/>
          <w:sz w:val="20"/>
          <w:szCs w:val="20"/>
          <w:lang w:val="sv-SE" w:eastAsia="ja-JP"/>
        </w:rPr>
        <w:t>of each source</w:t>
      </w:r>
      <w:r w:rsidRPr="00920B26">
        <w:rPr>
          <w:rFonts w:eastAsiaTheme="minorEastAsia"/>
          <w:sz w:val="20"/>
          <w:szCs w:val="20"/>
          <w:lang w:eastAsia="ja-JP"/>
        </w:rPr>
        <w:t xml:space="preserve"> </w:t>
      </w:r>
      <w:r w:rsidR="00BB4096">
        <w:rPr>
          <w:rFonts w:eastAsiaTheme="minorEastAsia" w:hint="eastAsia"/>
          <w:sz w:val="20"/>
          <w:szCs w:val="20"/>
          <w:lang w:eastAsia="ja-JP"/>
        </w:rPr>
        <w:t>can be</w:t>
      </w:r>
      <w:r w:rsidRPr="00920B26">
        <w:rPr>
          <w:rFonts w:eastAsiaTheme="minorEastAsia"/>
          <w:sz w:val="20"/>
          <w:szCs w:val="20"/>
          <w:lang w:eastAsia="ja-JP"/>
        </w:rPr>
        <w:t xml:space="preserve"> calculated</w:t>
      </w:r>
      <w:r w:rsidR="001B431D" w:rsidRPr="00920B26">
        <w:rPr>
          <w:rFonts w:eastAsiaTheme="minorEastAsia"/>
          <w:sz w:val="20"/>
          <w:szCs w:val="20"/>
          <w:lang w:eastAsia="ja-JP"/>
        </w:rPr>
        <w:t xml:space="preserve"> </w:t>
      </w:r>
      <w:r w:rsidR="001B431D" w:rsidRPr="001B431D">
        <w:rPr>
          <w:rFonts w:eastAsiaTheme="minorEastAsia"/>
          <w:sz w:val="20"/>
          <w:szCs w:val="20"/>
          <w:lang w:eastAsia="ja-JP"/>
        </w:rPr>
        <w:t xml:space="preserve">from </w:t>
      </w:r>
      <w:r w:rsidR="00BB4096">
        <w:rPr>
          <w:rFonts w:eastAsiaTheme="minorEastAsia" w:hint="eastAsia"/>
          <w:sz w:val="20"/>
          <w:szCs w:val="20"/>
          <w:lang w:eastAsia="ja-JP"/>
        </w:rPr>
        <w:t xml:space="preserve">proposed </w:t>
      </w:r>
      <w:r w:rsidR="001B431D" w:rsidRPr="00794F0A">
        <w:rPr>
          <w:position w:val="-12"/>
          <w:sz w:val="20"/>
          <w:szCs w:val="20"/>
          <w:lang w:val="sv-SE"/>
        </w:rPr>
        <w:object w:dxaOrig="340" w:dyaOrig="360" w14:anchorId="45532975">
          <v:shape id="_x0000_i1043" type="#_x0000_t75" style="width:17.2pt;height:18.25pt" o:ole="">
            <v:imagedata r:id="rId11" o:title=""/>
          </v:shape>
          <o:OLEObject Type="Embed" ProgID="Equation.3" ShapeID="_x0000_i1043" DrawAspect="Content" ObjectID="_1555249423" r:id="rId33"/>
        </w:object>
      </w:r>
      <w:r w:rsidR="00BB4096">
        <w:rPr>
          <w:rFonts w:eastAsiaTheme="minorEastAsia" w:hint="eastAsia"/>
          <w:sz w:val="20"/>
          <w:szCs w:val="20"/>
          <w:lang w:val="sv-SE" w:eastAsia="ja-JP"/>
        </w:rPr>
        <w:t xml:space="preserve"> </w:t>
      </w:r>
      <w:r w:rsidR="001B431D" w:rsidRPr="00794F0A">
        <w:rPr>
          <w:rFonts w:hint="eastAsia"/>
          <w:sz w:val="20"/>
          <w:szCs w:val="20"/>
          <w:lang w:val="sv-SE" w:eastAsia="ja-JP"/>
        </w:rPr>
        <w:t xml:space="preserve">and </w:t>
      </w:r>
      <w:r w:rsidR="001B431D" w:rsidRPr="00794F0A">
        <w:rPr>
          <w:position w:val="-14"/>
          <w:sz w:val="20"/>
          <w:szCs w:val="20"/>
          <w:lang w:val="sv-SE"/>
        </w:rPr>
        <w:object w:dxaOrig="560" w:dyaOrig="380" w14:anchorId="226A501D">
          <v:shape id="_x0000_i1044" type="#_x0000_t75" style="width:27.65pt;height:18.25pt" o:ole="">
            <v:imagedata r:id="rId15" o:title=""/>
          </v:shape>
          <o:OLEObject Type="Embed" ProgID="Equation.3" ShapeID="_x0000_i1044" DrawAspect="Content" ObjectID="_1555249424" r:id="rId34"/>
        </w:object>
      </w:r>
      <w:r w:rsidR="00BB4096">
        <w:rPr>
          <w:rFonts w:eastAsiaTheme="minorEastAsia" w:hint="eastAsia"/>
          <w:sz w:val="20"/>
          <w:szCs w:val="20"/>
          <w:lang w:val="sv-SE" w:eastAsia="ja-JP"/>
        </w:rPr>
        <w:t xml:space="preserve"> values </w:t>
      </w:r>
      <w:r w:rsidR="001B431D" w:rsidRPr="001B431D">
        <w:rPr>
          <w:rFonts w:eastAsiaTheme="minorEastAsia" w:hint="eastAsia"/>
          <w:sz w:val="20"/>
          <w:szCs w:val="20"/>
          <w:lang w:eastAsia="ja-JP"/>
        </w:rPr>
        <w:t>using equation (</w:t>
      </w:r>
      <w:r w:rsidR="001B431D">
        <w:rPr>
          <w:rFonts w:eastAsiaTheme="minorEastAsia" w:hint="eastAsia"/>
          <w:sz w:val="20"/>
          <w:szCs w:val="20"/>
          <w:lang w:eastAsia="ja-JP"/>
        </w:rPr>
        <w:t>2</w:t>
      </w:r>
      <w:r w:rsidRPr="00920B26">
        <w:rPr>
          <w:rFonts w:eastAsiaTheme="minorEastAsia"/>
          <w:sz w:val="20"/>
          <w:szCs w:val="20"/>
          <w:lang w:eastAsia="ja-JP"/>
        </w:rPr>
        <w:t>).</w:t>
      </w:r>
    </w:p>
    <w:p w14:paraId="0DED7187" w14:textId="0471D460" w:rsidR="00D07765" w:rsidRPr="001049CB" w:rsidRDefault="00DC17EE" w:rsidP="00920B26">
      <w:pPr>
        <w:pStyle w:val="a7"/>
        <w:numPr>
          <w:ilvl w:val="0"/>
          <w:numId w:val="33"/>
        </w:numPr>
        <w:rPr>
          <w:lang w:eastAsia="ja-JP"/>
        </w:rPr>
      </w:pPr>
      <w:r>
        <w:rPr>
          <w:rFonts w:eastAsiaTheme="minorEastAsia" w:hint="eastAsia"/>
          <w:sz w:val="20"/>
          <w:szCs w:val="20"/>
          <w:lang w:eastAsia="ja-JP"/>
        </w:rPr>
        <w:t>TRP</w:t>
      </w:r>
      <w:r w:rsidRPr="00920B26">
        <w:rPr>
          <w:rFonts w:eastAsiaTheme="minorEastAsia"/>
          <w:sz w:val="20"/>
          <w:szCs w:val="20"/>
          <w:vertAlign w:val="subscript"/>
          <w:lang w:eastAsia="ja-JP"/>
        </w:rPr>
        <w:t>Ave</w:t>
      </w:r>
      <w:r>
        <w:rPr>
          <w:rFonts w:eastAsiaTheme="minorEastAsia" w:hint="eastAsia"/>
          <w:sz w:val="20"/>
          <w:szCs w:val="20"/>
          <w:lang w:eastAsia="ja-JP"/>
        </w:rPr>
        <w:t xml:space="preserve"> </w:t>
      </w:r>
      <w:r w:rsidR="00D07765" w:rsidRPr="00920B26">
        <w:rPr>
          <w:rFonts w:eastAsiaTheme="minorEastAsia"/>
          <w:sz w:val="20"/>
          <w:szCs w:val="20"/>
          <w:lang w:eastAsia="ja-JP"/>
        </w:rPr>
        <w:t xml:space="preserve">is calculated by the average of TRP </w:t>
      </w:r>
      <w:r w:rsidR="001B431D">
        <w:rPr>
          <w:rFonts w:eastAsiaTheme="minorEastAsia" w:hint="eastAsia"/>
          <w:sz w:val="20"/>
          <w:szCs w:val="20"/>
          <w:lang w:eastAsia="ja-JP"/>
        </w:rPr>
        <w:t>accuracies</w:t>
      </w:r>
      <w:r w:rsidR="00D07765" w:rsidRPr="00920B26">
        <w:rPr>
          <w:rFonts w:eastAsiaTheme="minorEastAsia"/>
          <w:sz w:val="20"/>
          <w:szCs w:val="20"/>
          <w:lang w:eastAsia="ja-JP"/>
        </w:rPr>
        <w:t xml:space="preserve"> from each source.</w:t>
      </w:r>
    </w:p>
    <w:p w14:paraId="5BFAB2E2" w14:textId="5E5B8F31" w:rsidR="00235C9F" w:rsidRDefault="00DC17EE" w:rsidP="00282484">
      <w:pPr>
        <w:spacing w:after="0"/>
        <w:jc w:val="both"/>
        <w:rPr>
          <w:lang w:val="sv-SE" w:eastAsia="ja-JP"/>
        </w:rPr>
      </w:pPr>
      <w:r>
        <w:rPr>
          <w:rFonts w:hint="eastAsia"/>
          <w:lang w:eastAsia="ja-JP"/>
        </w:rPr>
        <w:t xml:space="preserve">Table 1 shows the TRP accuracy based on </w:t>
      </w:r>
      <w:r w:rsidR="00BB4096">
        <w:rPr>
          <w:rFonts w:hint="eastAsia"/>
          <w:lang w:eastAsia="ja-JP"/>
        </w:rPr>
        <w:t xml:space="preserve">each </w:t>
      </w:r>
      <w:r w:rsidR="00BB4096">
        <w:rPr>
          <w:lang w:eastAsia="ja-JP"/>
        </w:rPr>
        <w:t>companies</w:t>
      </w:r>
      <w:r w:rsidR="00BB4096">
        <w:rPr>
          <w:rFonts w:hint="eastAsia"/>
          <w:lang w:eastAsia="ja-JP"/>
        </w:rPr>
        <w:t xml:space="preserve"> proposed </w:t>
      </w:r>
      <w:r w:rsidR="00BB4096" w:rsidRPr="00794F0A">
        <w:rPr>
          <w:position w:val="-12"/>
          <w:lang w:val="sv-SE"/>
        </w:rPr>
        <w:object w:dxaOrig="340" w:dyaOrig="360" w14:anchorId="7C00E960">
          <v:shape id="_x0000_i1045" type="#_x0000_t75" style="width:17.2pt;height:18.25pt" o:ole="">
            <v:imagedata r:id="rId11" o:title=""/>
          </v:shape>
          <o:OLEObject Type="Embed" ProgID="Equation.3" ShapeID="_x0000_i1045" DrawAspect="Content" ObjectID="_1555249425" r:id="rId35"/>
        </w:object>
      </w:r>
      <w:r w:rsidR="00BB4096">
        <w:rPr>
          <w:rFonts w:hint="eastAsia"/>
          <w:lang w:val="sv-SE" w:eastAsia="ja-JP"/>
        </w:rPr>
        <w:t xml:space="preserve"> </w:t>
      </w:r>
      <w:proofErr w:type="gramStart"/>
      <w:r w:rsidR="00BB4096" w:rsidRPr="00794F0A">
        <w:rPr>
          <w:rFonts w:hint="eastAsia"/>
          <w:lang w:val="sv-SE" w:eastAsia="ja-JP"/>
        </w:rPr>
        <w:t xml:space="preserve">and </w:t>
      </w:r>
      <w:proofErr w:type="gramEnd"/>
      <w:r w:rsidR="00BB4096" w:rsidRPr="00794F0A">
        <w:rPr>
          <w:position w:val="-14"/>
          <w:lang w:val="sv-SE"/>
        </w:rPr>
        <w:object w:dxaOrig="560" w:dyaOrig="380" w14:anchorId="4A05F079">
          <v:shape id="_x0000_i1046" type="#_x0000_t75" style="width:27.65pt;height:18.25pt" o:ole="">
            <v:imagedata r:id="rId15" o:title=""/>
          </v:shape>
          <o:OLEObject Type="Embed" ProgID="Equation.3" ShapeID="_x0000_i1046" DrawAspect="Content" ObjectID="_1555249426" r:id="rId36"/>
        </w:object>
      </w:r>
      <w:r>
        <w:rPr>
          <w:rFonts w:hint="eastAsia"/>
          <w:lang w:eastAsia="ja-JP"/>
        </w:rPr>
        <w:t xml:space="preserve">. </w:t>
      </w:r>
      <w:r w:rsidR="001B431D">
        <w:rPr>
          <w:rFonts w:hint="eastAsia"/>
          <w:lang w:eastAsia="ja-JP"/>
        </w:rPr>
        <w:t xml:space="preserve">As the result, </w:t>
      </w:r>
      <w:r w:rsidR="00F01DEA">
        <w:rPr>
          <w:rFonts w:hint="eastAsia"/>
          <w:lang w:val="sv-SE" w:eastAsia="ja-JP"/>
        </w:rPr>
        <w:t>TRP accuracy can be 2.0dB</w:t>
      </w:r>
      <w:r w:rsidR="00BB4096">
        <w:rPr>
          <w:rFonts w:hint="eastAsia"/>
          <w:lang w:val="sv-SE" w:eastAsia="ja-JP"/>
        </w:rPr>
        <w:t>.</w:t>
      </w:r>
    </w:p>
    <w:p w14:paraId="0A47BCEE" w14:textId="77777777" w:rsidR="00F01DEA" w:rsidRDefault="00F01DEA" w:rsidP="00745D68">
      <w:pPr>
        <w:spacing w:after="0"/>
        <w:rPr>
          <w:lang w:eastAsia="ja-JP"/>
        </w:rPr>
      </w:pPr>
    </w:p>
    <w:p w14:paraId="7310A0CF" w14:textId="77777777" w:rsidR="00BB4096" w:rsidRPr="00530CB2" w:rsidRDefault="00BB4096" w:rsidP="00BB4096">
      <w:pPr>
        <w:pStyle w:val="TH"/>
        <w:rPr>
          <w:lang w:eastAsia="zh-CN"/>
        </w:rPr>
      </w:pPr>
      <w:r w:rsidRPr="00530CB2">
        <w:rPr>
          <w:rFonts w:hint="eastAsia"/>
          <w:lang w:eastAsia="zh-CN"/>
        </w:rPr>
        <w:t xml:space="preserve">Table 1:  </w:t>
      </w:r>
      <w:r>
        <w:rPr>
          <w:rFonts w:hint="eastAsia"/>
          <w:lang w:eastAsia="ja-JP"/>
        </w:rPr>
        <w:t>T</w:t>
      </w:r>
      <w:r w:rsidRPr="00530CB2">
        <w:rPr>
          <w:rFonts w:hint="eastAsia"/>
          <w:lang w:eastAsia="zh-CN"/>
        </w:rPr>
        <w:t xml:space="preserve">RP accuracy </w:t>
      </w:r>
      <w:r>
        <w:rPr>
          <w:rFonts w:hint="eastAsia"/>
          <w:lang w:eastAsia="ja-JP"/>
        </w:rPr>
        <w:t>based on</w:t>
      </w:r>
      <w:r w:rsidRPr="00530CB2">
        <w:rPr>
          <w:rFonts w:hint="eastAsia"/>
          <w:lang w:eastAsia="zh-CN"/>
        </w:rPr>
        <w:t xml:space="preserve"> </w:t>
      </w:r>
      <w:r>
        <w:rPr>
          <w:rFonts w:hint="eastAsia"/>
          <w:lang w:eastAsia="ja-JP"/>
        </w:rPr>
        <w:t xml:space="preserve">contributions from </w:t>
      </w:r>
      <w:r w:rsidRPr="00530CB2">
        <w:rPr>
          <w:rFonts w:hint="eastAsia"/>
          <w:lang w:eastAsia="zh-CN"/>
        </w:rPr>
        <w:t>different companies</w:t>
      </w:r>
    </w:p>
    <w:tbl>
      <w:tblPr>
        <w:tblW w:w="8579" w:type="dxa"/>
        <w:jc w:val="center"/>
        <w:tblLayout w:type="fixed"/>
        <w:tblCellMar>
          <w:left w:w="28" w:type="dxa"/>
        </w:tblCellMar>
        <w:tblLook w:val="04A0" w:firstRow="1" w:lastRow="0" w:firstColumn="1" w:lastColumn="0" w:noHBand="0" w:noVBand="1"/>
      </w:tblPr>
      <w:tblGrid>
        <w:gridCol w:w="2721"/>
        <w:gridCol w:w="2864"/>
        <w:gridCol w:w="992"/>
        <w:gridCol w:w="1005"/>
        <w:gridCol w:w="997"/>
      </w:tblGrid>
      <w:tr w:rsidR="00BB4096" w:rsidRPr="00530CB2" w14:paraId="4788AC73" w14:textId="77777777" w:rsidTr="007A7CE3">
        <w:trPr>
          <w:jc w:val="center"/>
        </w:trPr>
        <w:tc>
          <w:tcPr>
            <w:tcW w:w="272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FF62028" w14:textId="77777777" w:rsidR="00BB4096" w:rsidRPr="00222D67" w:rsidRDefault="00BB4096" w:rsidP="007A7CE3">
            <w:pPr>
              <w:pStyle w:val="TAH"/>
              <w:rPr>
                <w:lang w:eastAsia="en-GB"/>
              </w:rPr>
            </w:pPr>
            <w:r w:rsidRPr="00222D67">
              <w:rPr>
                <w:lang w:eastAsia="en-GB"/>
              </w:rPr>
              <w:t>Source</w:t>
            </w:r>
          </w:p>
        </w:tc>
        <w:tc>
          <w:tcPr>
            <w:tcW w:w="2864" w:type="dxa"/>
            <w:tcBorders>
              <w:top w:val="single" w:sz="8" w:space="0" w:color="auto"/>
              <w:left w:val="nil"/>
              <w:bottom w:val="single" w:sz="4" w:space="0" w:color="auto"/>
              <w:right w:val="single" w:sz="4" w:space="0" w:color="auto"/>
            </w:tcBorders>
            <w:vAlign w:val="center"/>
          </w:tcPr>
          <w:p w14:paraId="003C7B39" w14:textId="77777777" w:rsidR="00BB4096" w:rsidRPr="00222D67" w:rsidRDefault="00BB4096" w:rsidP="007A7CE3">
            <w:pPr>
              <w:pStyle w:val="TAH"/>
              <w:rPr>
                <w:lang w:eastAsia="en-GB"/>
              </w:rPr>
            </w:pPr>
            <w:r w:rsidRPr="00222D67">
              <w:rPr>
                <w:lang w:eastAsia="en-GB"/>
              </w:rPr>
              <w:t>Reference</w:t>
            </w:r>
          </w:p>
        </w:tc>
        <w:tc>
          <w:tcPr>
            <w:tcW w:w="99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B4FE145" w14:textId="77777777" w:rsidR="00BB4096" w:rsidRPr="00222D67" w:rsidRDefault="00BB4096" w:rsidP="007A7CE3">
            <w:pPr>
              <w:pStyle w:val="TAH"/>
              <w:rPr>
                <w:lang w:eastAsia="en-GB"/>
              </w:rPr>
            </w:pPr>
            <w:r w:rsidRPr="00222D67">
              <w:rPr>
                <w:rFonts w:ascii="Symbol" w:hAnsi="Symbol"/>
                <w:lang w:eastAsia="en-GB"/>
              </w:rPr>
              <w:t></w:t>
            </w:r>
            <w:proofErr w:type="spellStart"/>
            <w:r w:rsidRPr="00222D67">
              <w:rPr>
                <w:vertAlign w:val="subscript"/>
                <w:lang w:eastAsia="en-GB"/>
              </w:rPr>
              <w:t>tx</w:t>
            </w:r>
            <w:proofErr w:type="spellEnd"/>
            <w:r w:rsidRPr="00222D67">
              <w:rPr>
                <w:lang w:eastAsia="en-GB"/>
              </w:rPr>
              <w:t xml:space="preserve"> </w:t>
            </w:r>
            <w:r w:rsidRPr="00222D67">
              <w:rPr>
                <w:lang w:eastAsia="en-GB"/>
              </w:rPr>
              <w:br/>
              <w:t>[dB]</w:t>
            </w:r>
          </w:p>
        </w:tc>
        <w:tc>
          <w:tcPr>
            <w:tcW w:w="1005" w:type="dxa"/>
            <w:tcBorders>
              <w:top w:val="single" w:sz="8" w:space="0" w:color="auto"/>
              <w:left w:val="nil"/>
              <w:bottom w:val="single" w:sz="4" w:space="0" w:color="auto"/>
              <w:right w:val="single" w:sz="4" w:space="0" w:color="auto"/>
            </w:tcBorders>
            <w:shd w:val="clear" w:color="auto" w:fill="auto"/>
            <w:noWrap/>
            <w:vAlign w:val="center"/>
            <w:hideMark/>
          </w:tcPr>
          <w:p w14:paraId="3281EA50" w14:textId="2C684FFA" w:rsidR="00BB4096" w:rsidRPr="00222D67" w:rsidRDefault="00BB4096" w:rsidP="00A90700">
            <w:pPr>
              <w:pStyle w:val="TAH"/>
              <w:rPr>
                <w:lang w:eastAsia="en-GB"/>
              </w:rPr>
            </w:pPr>
            <w:r w:rsidRPr="00222D67">
              <w:rPr>
                <w:rFonts w:ascii="Symbol" w:hAnsi="Symbol"/>
                <w:lang w:eastAsia="en-GB"/>
              </w:rPr>
              <w:t></w:t>
            </w:r>
            <w:r w:rsidR="00A90700">
              <w:rPr>
                <w:rFonts w:hint="eastAsia"/>
                <w:vertAlign w:val="subscript"/>
                <w:lang w:eastAsia="ja-JP"/>
              </w:rPr>
              <w:t>array</w:t>
            </w:r>
            <w:r w:rsidRPr="00222D67">
              <w:rPr>
                <w:vertAlign w:val="subscript"/>
                <w:lang w:eastAsia="en-GB"/>
              </w:rPr>
              <w:t xml:space="preserve"> </w:t>
            </w:r>
            <w:r w:rsidRPr="00222D67">
              <w:rPr>
                <w:vertAlign w:val="subscript"/>
                <w:lang w:eastAsia="en-GB"/>
              </w:rPr>
              <w:br/>
            </w:r>
            <w:r w:rsidRPr="00222D67">
              <w:rPr>
                <w:lang w:eastAsia="en-GB"/>
              </w:rPr>
              <w:t>[dB]</w:t>
            </w:r>
          </w:p>
        </w:tc>
        <w:tc>
          <w:tcPr>
            <w:tcW w:w="997" w:type="dxa"/>
            <w:tcBorders>
              <w:top w:val="single" w:sz="12" w:space="0" w:color="auto"/>
              <w:left w:val="single" w:sz="12" w:space="0" w:color="auto"/>
              <w:bottom w:val="single" w:sz="4" w:space="0" w:color="auto"/>
              <w:right w:val="single" w:sz="12" w:space="0" w:color="auto"/>
            </w:tcBorders>
            <w:shd w:val="clear" w:color="auto" w:fill="auto"/>
            <w:vAlign w:val="center"/>
            <w:hideMark/>
          </w:tcPr>
          <w:p w14:paraId="3D06C38C" w14:textId="77777777" w:rsidR="00BB4096" w:rsidRPr="00222D67" w:rsidRDefault="00BB4096" w:rsidP="007A7CE3">
            <w:pPr>
              <w:pStyle w:val="TAH"/>
              <w:rPr>
                <w:lang w:eastAsia="en-GB"/>
              </w:rPr>
            </w:pPr>
            <w:r>
              <w:rPr>
                <w:rFonts w:hint="eastAsia"/>
                <w:lang w:eastAsia="ja-JP"/>
              </w:rPr>
              <w:t>TRP</w:t>
            </w:r>
            <w:r w:rsidRPr="00222D67">
              <w:rPr>
                <w:lang w:eastAsia="en-GB"/>
              </w:rPr>
              <w:t xml:space="preserve"> accuracy [dB]</w:t>
            </w:r>
          </w:p>
        </w:tc>
      </w:tr>
      <w:tr w:rsidR="00BB4096" w:rsidRPr="00530CB2" w14:paraId="5A7BBE45" w14:textId="77777777" w:rsidTr="007A7CE3">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614C8267" w14:textId="77777777" w:rsidR="00BB4096" w:rsidRPr="00222D67" w:rsidRDefault="00BB4096" w:rsidP="007A7CE3">
            <w:pPr>
              <w:pStyle w:val="TAC"/>
              <w:rPr>
                <w:lang w:eastAsia="en-GB"/>
              </w:rPr>
            </w:pPr>
            <w:r w:rsidRPr="00222D67">
              <w:rPr>
                <w:lang w:eastAsia="en-GB"/>
              </w:rPr>
              <w:t>CATT</w:t>
            </w:r>
          </w:p>
        </w:tc>
        <w:tc>
          <w:tcPr>
            <w:tcW w:w="2864" w:type="dxa"/>
            <w:tcBorders>
              <w:top w:val="single" w:sz="4" w:space="0" w:color="auto"/>
              <w:left w:val="nil"/>
              <w:bottom w:val="single" w:sz="4" w:space="0" w:color="auto"/>
              <w:right w:val="single" w:sz="4" w:space="0" w:color="auto"/>
            </w:tcBorders>
            <w:vAlign w:val="center"/>
          </w:tcPr>
          <w:p w14:paraId="4F33A653" w14:textId="77777777" w:rsidR="00BB4096" w:rsidRPr="00222D67" w:rsidRDefault="00BB4096" w:rsidP="007A7CE3">
            <w:pPr>
              <w:pStyle w:val="TAC"/>
              <w:rPr>
                <w:lang w:eastAsia="en-GB"/>
              </w:rPr>
            </w:pPr>
            <w:r w:rsidRPr="00222D67">
              <w:rPr>
                <w:lang w:eastAsia="en-GB"/>
              </w:rPr>
              <w:t>R4-145627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B809021" w14:textId="77777777" w:rsidR="00BB4096" w:rsidRPr="00222D67" w:rsidRDefault="00BB4096" w:rsidP="007A7CE3">
            <w:pPr>
              <w:pStyle w:val="TAC"/>
              <w:rPr>
                <w:lang w:eastAsia="en-GB"/>
              </w:rPr>
            </w:pPr>
            <w:r w:rsidRPr="00222D67">
              <w:rPr>
                <w:lang w:eastAsia="en-GB"/>
              </w:rPr>
              <w:t>2.00</w:t>
            </w:r>
          </w:p>
        </w:tc>
        <w:tc>
          <w:tcPr>
            <w:tcW w:w="1005" w:type="dxa"/>
            <w:tcBorders>
              <w:top w:val="nil"/>
              <w:left w:val="nil"/>
              <w:bottom w:val="single" w:sz="4" w:space="0" w:color="auto"/>
              <w:right w:val="single" w:sz="4" w:space="0" w:color="auto"/>
            </w:tcBorders>
            <w:shd w:val="clear" w:color="auto" w:fill="auto"/>
            <w:noWrap/>
            <w:vAlign w:val="center"/>
            <w:hideMark/>
          </w:tcPr>
          <w:p w14:paraId="5E25EA86" w14:textId="77777777" w:rsidR="00BB4096" w:rsidRPr="00222D67" w:rsidRDefault="00BB4096" w:rsidP="007A7CE3">
            <w:pPr>
              <w:pStyle w:val="TAC"/>
              <w:rPr>
                <w:lang w:eastAsia="en-GB"/>
              </w:rPr>
            </w:pPr>
            <w:r>
              <w:rPr>
                <w:rFonts w:hint="eastAsia"/>
                <w:lang w:eastAsia="ja-JP"/>
              </w:rPr>
              <w:t>1</w:t>
            </w:r>
            <w:r>
              <w:rPr>
                <w:lang w:eastAsia="en-GB"/>
              </w:rPr>
              <w:t>.</w:t>
            </w:r>
            <w:r>
              <w:rPr>
                <w:rFonts w:hint="eastAsia"/>
                <w:lang w:eastAsia="ja-JP"/>
              </w:rPr>
              <w:t>2</w:t>
            </w:r>
            <w:r w:rsidRPr="00222D67">
              <w:rPr>
                <w:lang w:eastAsia="en-GB"/>
              </w:rPr>
              <w:t>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6FA2FAC8" w14:textId="77777777" w:rsidR="00BB4096" w:rsidRPr="00222D67" w:rsidRDefault="00BB4096" w:rsidP="007A7CE3">
            <w:pPr>
              <w:pStyle w:val="TAC"/>
              <w:rPr>
                <w:lang w:eastAsia="ja-JP"/>
              </w:rPr>
            </w:pPr>
            <w:r w:rsidRPr="00222D67">
              <w:rPr>
                <w:lang w:eastAsia="en-GB"/>
              </w:rPr>
              <w:t>2.3</w:t>
            </w:r>
            <w:r>
              <w:rPr>
                <w:rFonts w:hint="eastAsia"/>
                <w:lang w:eastAsia="ja-JP"/>
              </w:rPr>
              <w:t>3</w:t>
            </w:r>
          </w:p>
        </w:tc>
      </w:tr>
      <w:tr w:rsidR="00BB4096" w:rsidRPr="00530CB2" w14:paraId="4DD0C0B0" w14:textId="77777777" w:rsidTr="007A7CE3">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583F4165" w14:textId="77777777" w:rsidR="00BB4096" w:rsidRPr="00222D67" w:rsidRDefault="00BB4096" w:rsidP="007A7CE3">
            <w:pPr>
              <w:pStyle w:val="TAC"/>
              <w:rPr>
                <w:lang w:eastAsia="en-GB"/>
              </w:rPr>
            </w:pPr>
            <w:r w:rsidRPr="00222D67">
              <w:rPr>
                <w:lang w:eastAsia="en-GB"/>
              </w:rPr>
              <w:t>NEC</w:t>
            </w:r>
          </w:p>
        </w:tc>
        <w:tc>
          <w:tcPr>
            <w:tcW w:w="2864" w:type="dxa"/>
            <w:tcBorders>
              <w:top w:val="single" w:sz="4" w:space="0" w:color="auto"/>
              <w:left w:val="nil"/>
              <w:bottom w:val="single" w:sz="4" w:space="0" w:color="auto"/>
              <w:right w:val="single" w:sz="4" w:space="0" w:color="auto"/>
            </w:tcBorders>
            <w:vAlign w:val="center"/>
          </w:tcPr>
          <w:p w14:paraId="0DBCA1DA" w14:textId="77777777" w:rsidR="00BB4096" w:rsidRPr="00222D67" w:rsidRDefault="00BB4096" w:rsidP="007A7CE3">
            <w:pPr>
              <w:pStyle w:val="TAC"/>
              <w:rPr>
                <w:lang w:eastAsia="en-GB"/>
              </w:rPr>
            </w:pPr>
            <w:r w:rsidRPr="00222D67">
              <w:rPr>
                <w:lang w:eastAsia="en-GB"/>
              </w:rPr>
              <w:t>R4-145901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899D9BA" w14:textId="77777777" w:rsidR="00BB4096" w:rsidRPr="00222D67" w:rsidRDefault="00BB4096" w:rsidP="007A7CE3">
            <w:pPr>
              <w:pStyle w:val="TAC"/>
              <w:rPr>
                <w:lang w:eastAsia="en-GB"/>
              </w:rPr>
            </w:pPr>
            <w:r w:rsidRPr="00222D67">
              <w:rPr>
                <w:lang w:eastAsia="en-GB"/>
              </w:rPr>
              <w:t>2.00</w:t>
            </w:r>
          </w:p>
        </w:tc>
        <w:tc>
          <w:tcPr>
            <w:tcW w:w="1005" w:type="dxa"/>
            <w:tcBorders>
              <w:top w:val="nil"/>
              <w:left w:val="nil"/>
              <w:bottom w:val="single" w:sz="4" w:space="0" w:color="auto"/>
              <w:right w:val="single" w:sz="4" w:space="0" w:color="auto"/>
            </w:tcBorders>
            <w:shd w:val="clear" w:color="auto" w:fill="auto"/>
            <w:noWrap/>
            <w:vAlign w:val="center"/>
            <w:hideMark/>
          </w:tcPr>
          <w:p w14:paraId="61426A84" w14:textId="77777777" w:rsidR="00BB4096" w:rsidRPr="00222D67" w:rsidRDefault="00BB4096" w:rsidP="007A7CE3">
            <w:pPr>
              <w:pStyle w:val="TAC"/>
              <w:rPr>
                <w:lang w:eastAsia="en-GB"/>
              </w:rPr>
            </w:pPr>
            <w:r w:rsidRPr="00222D67">
              <w:rPr>
                <w:lang w:eastAsia="en-GB"/>
              </w:rPr>
              <w:t>1.50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4BFD41C3" w14:textId="77777777" w:rsidR="00BB4096" w:rsidRPr="00222D67" w:rsidRDefault="00BB4096" w:rsidP="007A7CE3">
            <w:pPr>
              <w:pStyle w:val="TAC"/>
              <w:rPr>
                <w:lang w:eastAsia="ja-JP"/>
              </w:rPr>
            </w:pPr>
            <w:r w:rsidRPr="00222D67">
              <w:rPr>
                <w:lang w:eastAsia="en-GB"/>
              </w:rPr>
              <w:t>2.</w:t>
            </w:r>
            <w:r>
              <w:rPr>
                <w:rFonts w:hint="eastAsia"/>
                <w:lang w:eastAsia="ja-JP"/>
              </w:rPr>
              <w:t>5</w:t>
            </w:r>
          </w:p>
        </w:tc>
      </w:tr>
      <w:tr w:rsidR="00BB4096" w:rsidRPr="00530CB2" w14:paraId="64BDF34C" w14:textId="77777777" w:rsidTr="007A7CE3">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5C7CFA86" w14:textId="77777777" w:rsidR="00BB4096" w:rsidRPr="00222D67" w:rsidRDefault="00BB4096" w:rsidP="007A7CE3">
            <w:pPr>
              <w:pStyle w:val="TAC"/>
              <w:rPr>
                <w:lang w:eastAsia="en-GB"/>
              </w:rPr>
            </w:pPr>
            <w:r w:rsidRPr="00222D67">
              <w:rPr>
                <w:lang w:eastAsia="en-GB"/>
              </w:rPr>
              <w:t>Huawei</w:t>
            </w:r>
          </w:p>
        </w:tc>
        <w:tc>
          <w:tcPr>
            <w:tcW w:w="2864" w:type="dxa"/>
            <w:tcBorders>
              <w:top w:val="single" w:sz="4" w:space="0" w:color="auto"/>
              <w:left w:val="nil"/>
              <w:bottom w:val="single" w:sz="4" w:space="0" w:color="auto"/>
              <w:right w:val="single" w:sz="4" w:space="0" w:color="auto"/>
            </w:tcBorders>
            <w:vAlign w:val="center"/>
          </w:tcPr>
          <w:p w14:paraId="41A3D7AC" w14:textId="77777777" w:rsidR="00BB4096" w:rsidRPr="00222D67" w:rsidRDefault="00BB4096" w:rsidP="007A7CE3">
            <w:pPr>
              <w:pStyle w:val="TAC"/>
              <w:rPr>
                <w:lang w:eastAsia="en-GB"/>
              </w:rPr>
            </w:pPr>
            <w:r w:rsidRPr="00222D67">
              <w:rPr>
                <w:lang w:eastAsia="en-GB"/>
              </w:rPr>
              <w:t>R4-146176</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595B807" w14:textId="77777777" w:rsidR="00BB4096" w:rsidRPr="00222D67" w:rsidRDefault="00BB4096" w:rsidP="007A7CE3">
            <w:pPr>
              <w:pStyle w:val="TAC"/>
              <w:rPr>
                <w:lang w:eastAsia="en-GB"/>
              </w:rPr>
            </w:pPr>
            <w:r w:rsidRPr="00222D67">
              <w:rPr>
                <w:lang w:eastAsia="en-GB"/>
              </w:rPr>
              <w:t>2.00</w:t>
            </w:r>
          </w:p>
        </w:tc>
        <w:tc>
          <w:tcPr>
            <w:tcW w:w="1005" w:type="dxa"/>
            <w:tcBorders>
              <w:top w:val="nil"/>
              <w:left w:val="nil"/>
              <w:bottom w:val="single" w:sz="4" w:space="0" w:color="auto"/>
              <w:right w:val="single" w:sz="4" w:space="0" w:color="auto"/>
            </w:tcBorders>
            <w:shd w:val="clear" w:color="auto" w:fill="auto"/>
            <w:noWrap/>
            <w:vAlign w:val="center"/>
            <w:hideMark/>
          </w:tcPr>
          <w:p w14:paraId="1BC1B684" w14:textId="77777777" w:rsidR="00BB4096" w:rsidRPr="00222D67" w:rsidRDefault="00BB4096" w:rsidP="007A7CE3">
            <w:pPr>
              <w:pStyle w:val="TAC"/>
              <w:rPr>
                <w:lang w:eastAsia="en-GB"/>
              </w:rPr>
            </w:pPr>
            <w:r>
              <w:rPr>
                <w:rFonts w:hint="eastAsia"/>
                <w:lang w:eastAsia="ja-JP"/>
              </w:rPr>
              <w:t>1</w:t>
            </w:r>
            <w:r>
              <w:rPr>
                <w:lang w:eastAsia="en-GB"/>
              </w:rPr>
              <w:t>.</w:t>
            </w:r>
            <w:r>
              <w:rPr>
                <w:rFonts w:hint="eastAsia"/>
                <w:lang w:eastAsia="ja-JP"/>
              </w:rPr>
              <w:t>0</w:t>
            </w:r>
            <w:r w:rsidRPr="00222D67">
              <w:rPr>
                <w:lang w:eastAsia="en-GB"/>
              </w:rPr>
              <w:t>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7183B4DA" w14:textId="77777777" w:rsidR="00BB4096" w:rsidRPr="00222D67" w:rsidRDefault="00BB4096" w:rsidP="007A7CE3">
            <w:pPr>
              <w:pStyle w:val="TAC"/>
              <w:rPr>
                <w:lang w:eastAsia="ja-JP"/>
              </w:rPr>
            </w:pPr>
            <w:r w:rsidRPr="00222D67">
              <w:rPr>
                <w:lang w:eastAsia="en-GB"/>
              </w:rPr>
              <w:t>2.2</w:t>
            </w:r>
            <w:r>
              <w:rPr>
                <w:rFonts w:hint="eastAsia"/>
                <w:lang w:eastAsia="ja-JP"/>
              </w:rPr>
              <w:t>4</w:t>
            </w:r>
          </w:p>
        </w:tc>
      </w:tr>
      <w:tr w:rsidR="00BB4096" w:rsidRPr="00530CB2" w14:paraId="6B7DEF48" w14:textId="77777777" w:rsidTr="007A7CE3">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662B9E39" w14:textId="77777777" w:rsidR="00BB4096" w:rsidRPr="00222D67" w:rsidRDefault="00BB4096" w:rsidP="007A7CE3">
            <w:pPr>
              <w:pStyle w:val="TAC"/>
              <w:rPr>
                <w:lang w:eastAsia="en-GB"/>
              </w:rPr>
            </w:pPr>
            <w:r w:rsidRPr="00222D67">
              <w:rPr>
                <w:lang w:eastAsia="en-GB"/>
              </w:rPr>
              <w:t>Ericsson</w:t>
            </w:r>
          </w:p>
        </w:tc>
        <w:tc>
          <w:tcPr>
            <w:tcW w:w="2864" w:type="dxa"/>
            <w:tcBorders>
              <w:top w:val="single" w:sz="4" w:space="0" w:color="auto"/>
              <w:left w:val="nil"/>
              <w:bottom w:val="single" w:sz="4" w:space="0" w:color="auto"/>
              <w:right w:val="single" w:sz="4" w:space="0" w:color="auto"/>
            </w:tcBorders>
            <w:vAlign w:val="center"/>
          </w:tcPr>
          <w:p w14:paraId="3261D4F6" w14:textId="77777777" w:rsidR="00BB4096" w:rsidRPr="00222D67" w:rsidRDefault="00BB4096" w:rsidP="007A7CE3">
            <w:pPr>
              <w:pStyle w:val="TAC"/>
              <w:rPr>
                <w:lang w:eastAsia="en-GB"/>
              </w:rPr>
            </w:pPr>
            <w:r w:rsidRPr="00222D67">
              <w:rPr>
                <w:lang w:eastAsia="en-GB"/>
              </w:rPr>
              <w:t>R4-146289</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3BC8D" w14:textId="77777777" w:rsidR="00BB4096" w:rsidRPr="00222D67" w:rsidRDefault="00BB4096" w:rsidP="007A7CE3">
            <w:pPr>
              <w:pStyle w:val="TAC"/>
              <w:rPr>
                <w:lang w:eastAsia="en-GB"/>
              </w:rPr>
            </w:pPr>
            <w:r w:rsidRPr="00222D67">
              <w:rPr>
                <w:lang w:eastAsia="en-GB"/>
              </w:rPr>
              <w:t>-</w:t>
            </w:r>
          </w:p>
        </w:tc>
        <w:tc>
          <w:tcPr>
            <w:tcW w:w="1005" w:type="dxa"/>
            <w:tcBorders>
              <w:top w:val="single" w:sz="4" w:space="0" w:color="auto"/>
              <w:left w:val="nil"/>
              <w:bottom w:val="single" w:sz="4" w:space="0" w:color="auto"/>
              <w:right w:val="single" w:sz="4" w:space="0" w:color="auto"/>
            </w:tcBorders>
            <w:shd w:val="clear" w:color="000000" w:fill="FFFFFF"/>
            <w:noWrap/>
            <w:vAlign w:val="center"/>
            <w:hideMark/>
          </w:tcPr>
          <w:p w14:paraId="51D56F99" w14:textId="77777777" w:rsidR="00BB4096" w:rsidRPr="00222D67" w:rsidRDefault="00BB4096" w:rsidP="007A7CE3">
            <w:pPr>
              <w:pStyle w:val="TAC"/>
              <w:rPr>
                <w:lang w:eastAsia="en-GB"/>
              </w:rPr>
            </w:pPr>
            <w:r w:rsidRPr="00222D67">
              <w:rPr>
                <w:lang w:eastAsia="en-GB"/>
              </w:rPr>
              <w:t>-</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04271C86" w14:textId="77777777" w:rsidR="00BB4096" w:rsidRPr="00222D67" w:rsidRDefault="00BB4096" w:rsidP="007A7CE3">
            <w:pPr>
              <w:pStyle w:val="TAC"/>
              <w:rPr>
                <w:lang w:eastAsia="ja-JP"/>
              </w:rPr>
            </w:pPr>
            <w:r w:rsidRPr="0097277A">
              <w:rPr>
                <w:lang w:eastAsia="en-GB"/>
              </w:rPr>
              <w:t>2.2</w:t>
            </w:r>
            <w:r w:rsidRPr="0097277A">
              <w:rPr>
                <w:lang w:eastAsia="ja-JP"/>
              </w:rPr>
              <w:t>5</w:t>
            </w:r>
          </w:p>
        </w:tc>
      </w:tr>
      <w:tr w:rsidR="00BB4096" w:rsidRPr="00530CB2" w14:paraId="00A46D7C" w14:textId="77777777" w:rsidTr="007A7CE3">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59519C9C" w14:textId="77777777" w:rsidR="00BB4096" w:rsidRPr="00222D67" w:rsidRDefault="00BB4096" w:rsidP="007A7CE3">
            <w:pPr>
              <w:pStyle w:val="TAC"/>
              <w:rPr>
                <w:lang w:eastAsia="en-GB"/>
              </w:rPr>
            </w:pPr>
            <w:r w:rsidRPr="00222D67">
              <w:rPr>
                <w:lang w:eastAsia="en-GB"/>
              </w:rPr>
              <w:t>Nokia Networks</w:t>
            </w:r>
          </w:p>
        </w:tc>
        <w:tc>
          <w:tcPr>
            <w:tcW w:w="2864" w:type="dxa"/>
            <w:tcBorders>
              <w:top w:val="single" w:sz="4" w:space="0" w:color="auto"/>
              <w:left w:val="nil"/>
              <w:bottom w:val="single" w:sz="4" w:space="0" w:color="auto"/>
              <w:right w:val="single" w:sz="4" w:space="0" w:color="auto"/>
            </w:tcBorders>
            <w:vAlign w:val="center"/>
          </w:tcPr>
          <w:p w14:paraId="2AF1E577" w14:textId="77777777" w:rsidR="00BB4096" w:rsidRPr="00222D67" w:rsidRDefault="00BB4096" w:rsidP="007A7CE3">
            <w:pPr>
              <w:pStyle w:val="TAC"/>
              <w:rPr>
                <w:lang w:eastAsia="en-GB"/>
              </w:rPr>
            </w:pPr>
            <w:r w:rsidRPr="00222D67">
              <w:rPr>
                <w:lang w:eastAsia="en-GB"/>
              </w:rPr>
              <w:t>R4-153498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CFCC313" w14:textId="77777777" w:rsidR="00BB4096" w:rsidRPr="00222D67" w:rsidRDefault="00BB4096" w:rsidP="007A7CE3">
            <w:pPr>
              <w:pStyle w:val="TAC"/>
              <w:rPr>
                <w:lang w:eastAsia="en-GB"/>
              </w:rPr>
            </w:pPr>
            <w:r w:rsidRPr="00222D67">
              <w:rPr>
                <w:lang w:eastAsia="en-GB"/>
              </w:rPr>
              <w:t>2.00</w:t>
            </w:r>
          </w:p>
        </w:tc>
        <w:tc>
          <w:tcPr>
            <w:tcW w:w="1005" w:type="dxa"/>
            <w:tcBorders>
              <w:top w:val="nil"/>
              <w:left w:val="nil"/>
              <w:bottom w:val="single" w:sz="4" w:space="0" w:color="auto"/>
              <w:right w:val="single" w:sz="4" w:space="0" w:color="auto"/>
            </w:tcBorders>
            <w:shd w:val="clear" w:color="auto" w:fill="auto"/>
            <w:noWrap/>
            <w:vAlign w:val="center"/>
            <w:hideMark/>
          </w:tcPr>
          <w:p w14:paraId="27D47643" w14:textId="77777777" w:rsidR="00BB4096" w:rsidRPr="00222D67" w:rsidRDefault="00BB4096" w:rsidP="007A7CE3">
            <w:pPr>
              <w:pStyle w:val="TAC"/>
              <w:rPr>
                <w:lang w:eastAsia="en-GB"/>
              </w:rPr>
            </w:pPr>
            <w:r w:rsidRPr="00222D67">
              <w:rPr>
                <w:lang w:eastAsia="en-GB"/>
              </w:rPr>
              <w:t>1.50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1CC9B153" w14:textId="77777777" w:rsidR="00BB4096" w:rsidRPr="00222D67" w:rsidRDefault="00BB4096" w:rsidP="007A7CE3">
            <w:pPr>
              <w:pStyle w:val="TAC"/>
              <w:rPr>
                <w:lang w:eastAsia="ja-JP"/>
              </w:rPr>
            </w:pPr>
            <w:r w:rsidRPr="00222D67">
              <w:rPr>
                <w:lang w:eastAsia="en-GB"/>
              </w:rPr>
              <w:t>2.</w:t>
            </w:r>
            <w:r>
              <w:rPr>
                <w:rFonts w:hint="eastAsia"/>
                <w:lang w:eastAsia="ja-JP"/>
              </w:rPr>
              <w:t>5</w:t>
            </w:r>
          </w:p>
        </w:tc>
      </w:tr>
      <w:tr w:rsidR="00BB4096" w:rsidRPr="00530CB2" w14:paraId="6E3E4080" w14:textId="77777777" w:rsidTr="007A7CE3">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3F08E798" w14:textId="77777777" w:rsidR="00BB4096" w:rsidRPr="00222D67" w:rsidRDefault="00BB4096" w:rsidP="007A7CE3">
            <w:pPr>
              <w:pStyle w:val="TAC"/>
              <w:rPr>
                <w:lang w:eastAsia="en-GB"/>
              </w:rPr>
            </w:pPr>
            <w:r w:rsidRPr="00222D67">
              <w:rPr>
                <w:lang w:eastAsia="en-GB"/>
              </w:rPr>
              <w:t>Vodafone</w:t>
            </w:r>
          </w:p>
        </w:tc>
        <w:tc>
          <w:tcPr>
            <w:tcW w:w="2864" w:type="dxa"/>
            <w:tcBorders>
              <w:top w:val="single" w:sz="4" w:space="0" w:color="auto"/>
              <w:left w:val="nil"/>
              <w:bottom w:val="single" w:sz="4" w:space="0" w:color="auto"/>
              <w:right w:val="single" w:sz="4" w:space="0" w:color="auto"/>
            </w:tcBorders>
            <w:vAlign w:val="center"/>
          </w:tcPr>
          <w:p w14:paraId="53A978E0" w14:textId="77777777" w:rsidR="00BB4096" w:rsidRPr="00222D67" w:rsidRDefault="00BB4096" w:rsidP="007A7CE3">
            <w:pPr>
              <w:pStyle w:val="TAC"/>
              <w:rPr>
                <w:lang w:eastAsia="en-GB"/>
              </w:rPr>
            </w:pPr>
            <w:r w:rsidRPr="00222D67">
              <w:rPr>
                <w:lang w:eastAsia="en-GB"/>
              </w:rPr>
              <w:t>R4-75AH-AAS-0087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78F19B2" w14:textId="77777777" w:rsidR="00BB4096" w:rsidRPr="00222D67" w:rsidRDefault="00BB4096" w:rsidP="007A7CE3">
            <w:pPr>
              <w:pStyle w:val="TAC"/>
              <w:rPr>
                <w:lang w:eastAsia="en-GB"/>
              </w:rPr>
            </w:pPr>
            <w:r w:rsidRPr="00222D67">
              <w:rPr>
                <w:lang w:eastAsia="en-GB"/>
              </w:rPr>
              <w:t>1.00</w:t>
            </w:r>
          </w:p>
        </w:tc>
        <w:tc>
          <w:tcPr>
            <w:tcW w:w="1005" w:type="dxa"/>
            <w:tcBorders>
              <w:top w:val="nil"/>
              <w:left w:val="nil"/>
              <w:bottom w:val="single" w:sz="4" w:space="0" w:color="auto"/>
              <w:right w:val="single" w:sz="4" w:space="0" w:color="auto"/>
            </w:tcBorders>
            <w:shd w:val="clear" w:color="auto" w:fill="auto"/>
            <w:noWrap/>
            <w:vAlign w:val="center"/>
            <w:hideMark/>
          </w:tcPr>
          <w:p w14:paraId="37D97FDB" w14:textId="77777777" w:rsidR="00BB4096" w:rsidRPr="00222D67" w:rsidRDefault="00BB4096" w:rsidP="007A7CE3">
            <w:pPr>
              <w:pStyle w:val="TAC"/>
              <w:rPr>
                <w:lang w:eastAsia="en-GB"/>
              </w:rPr>
            </w:pPr>
            <w:r>
              <w:rPr>
                <w:rFonts w:hint="eastAsia"/>
                <w:lang w:eastAsia="ja-JP"/>
              </w:rPr>
              <w:t>1</w:t>
            </w:r>
            <w:r>
              <w:rPr>
                <w:lang w:eastAsia="en-GB"/>
              </w:rPr>
              <w:t>.</w:t>
            </w:r>
            <w:r>
              <w:rPr>
                <w:rFonts w:hint="eastAsia"/>
                <w:lang w:eastAsia="ja-JP"/>
              </w:rPr>
              <w:t>0</w:t>
            </w:r>
            <w:r w:rsidRPr="00222D67">
              <w:rPr>
                <w:lang w:eastAsia="en-GB"/>
              </w:rPr>
              <w:t>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2E0AC542" w14:textId="77777777" w:rsidR="00BB4096" w:rsidRPr="00222D67" w:rsidRDefault="00BB4096" w:rsidP="007A7CE3">
            <w:pPr>
              <w:pStyle w:val="TAC"/>
              <w:rPr>
                <w:lang w:eastAsia="ja-JP"/>
              </w:rPr>
            </w:pPr>
            <w:r w:rsidRPr="00222D67">
              <w:rPr>
                <w:lang w:eastAsia="en-GB"/>
              </w:rPr>
              <w:t>1.</w:t>
            </w:r>
            <w:r>
              <w:rPr>
                <w:rFonts w:hint="eastAsia"/>
                <w:lang w:eastAsia="ja-JP"/>
              </w:rPr>
              <w:t>41</w:t>
            </w:r>
          </w:p>
        </w:tc>
      </w:tr>
      <w:tr w:rsidR="00BB4096" w:rsidRPr="00530CB2" w14:paraId="4264D0BD" w14:textId="77777777" w:rsidTr="007A7CE3">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653D724C" w14:textId="77777777" w:rsidR="00BB4096" w:rsidRPr="00222D67" w:rsidRDefault="00BB4096" w:rsidP="007A7CE3">
            <w:pPr>
              <w:pStyle w:val="TAC"/>
              <w:rPr>
                <w:lang w:eastAsia="en-GB"/>
              </w:rPr>
            </w:pPr>
            <w:r w:rsidRPr="00222D67">
              <w:rPr>
                <w:lang w:eastAsia="en-GB"/>
              </w:rPr>
              <w:t>Telecom Italia</w:t>
            </w:r>
          </w:p>
        </w:tc>
        <w:tc>
          <w:tcPr>
            <w:tcW w:w="2864" w:type="dxa"/>
            <w:tcBorders>
              <w:top w:val="single" w:sz="4" w:space="0" w:color="auto"/>
              <w:left w:val="nil"/>
              <w:bottom w:val="single" w:sz="4" w:space="0" w:color="auto"/>
              <w:right w:val="single" w:sz="4" w:space="0" w:color="auto"/>
            </w:tcBorders>
            <w:vAlign w:val="center"/>
          </w:tcPr>
          <w:p w14:paraId="0156BAEF" w14:textId="77777777" w:rsidR="00BB4096" w:rsidRPr="00222D67" w:rsidRDefault="00BB4096" w:rsidP="007A7CE3">
            <w:pPr>
              <w:pStyle w:val="TAC"/>
              <w:rPr>
                <w:lang w:eastAsia="en-GB"/>
              </w:rPr>
            </w:pPr>
            <w:r w:rsidRPr="00222D67">
              <w:rPr>
                <w:lang w:eastAsia="en-GB"/>
              </w:rPr>
              <w:t>R4-146708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74E16D2" w14:textId="77777777" w:rsidR="00BB4096" w:rsidRPr="00222D67" w:rsidRDefault="00BB4096" w:rsidP="007A7CE3">
            <w:pPr>
              <w:pStyle w:val="TAC"/>
              <w:rPr>
                <w:lang w:eastAsia="en-GB"/>
              </w:rPr>
            </w:pPr>
            <w:r w:rsidRPr="00222D67">
              <w:rPr>
                <w:lang w:eastAsia="en-GB"/>
              </w:rPr>
              <w:t>1.00</w:t>
            </w:r>
          </w:p>
        </w:tc>
        <w:tc>
          <w:tcPr>
            <w:tcW w:w="1005" w:type="dxa"/>
            <w:tcBorders>
              <w:top w:val="nil"/>
              <w:left w:val="nil"/>
              <w:bottom w:val="single" w:sz="4" w:space="0" w:color="auto"/>
              <w:right w:val="single" w:sz="4" w:space="0" w:color="auto"/>
            </w:tcBorders>
            <w:shd w:val="clear" w:color="auto" w:fill="auto"/>
            <w:noWrap/>
            <w:vAlign w:val="center"/>
            <w:hideMark/>
          </w:tcPr>
          <w:p w14:paraId="09CE78BE" w14:textId="77777777" w:rsidR="00BB4096" w:rsidRPr="00222D67" w:rsidRDefault="00BB4096" w:rsidP="007A7CE3">
            <w:pPr>
              <w:pStyle w:val="TAC"/>
              <w:rPr>
                <w:lang w:eastAsia="en-GB"/>
              </w:rPr>
            </w:pPr>
            <w:r>
              <w:rPr>
                <w:rFonts w:hint="eastAsia"/>
                <w:lang w:eastAsia="ja-JP"/>
              </w:rPr>
              <w:t>1</w:t>
            </w:r>
            <w:r>
              <w:rPr>
                <w:lang w:eastAsia="en-GB"/>
              </w:rPr>
              <w:t>.</w:t>
            </w:r>
            <w:r>
              <w:rPr>
                <w:rFonts w:hint="eastAsia"/>
                <w:lang w:eastAsia="ja-JP"/>
              </w:rPr>
              <w:t>0</w:t>
            </w:r>
            <w:r w:rsidRPr="00222D67">
              <w:rPr>
                <w:lang w:eastAsia="en-GB"/>
              </w:rPr>
              <w:t>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50FAD907" w14:textId="77777777" w:rsidR="00BB4096" w:rsidRPr="00222D67" w:rsidRDefault="00BB4096" w:rsidP="007A7CE3">
            <w:pPr>
              <w:pStyle w:val="TAC"/>
              <w:rPr>
                <w:lang w:eastAsia="ja-JP"/>
              </w:rPr>
            </w:pPr>
            <w:r w:rsidRPr="00222D67">
              <w:rPr>
                <w:lang w:eastAsia="en-GB"/>
              </w:rPr>
              <w:t>1.</w:t>
            </w:r>
            <w:r>
              <w:rPr>
                <w:rFonts w:hint="eastAsia"/>
                <w:lang w:eastAsia="ja-JP"/>
              </w:rPr>
              <w:t>41</w:t>
            </w:r>
          </w:p>
        </w:tc>
      </w:tr>
      <w:tr w:rsidR="00BB4096" w:rsidRPr="00530CB2" w14:paraId="77ECE0D5" w14:textId="77777777" w:rsidTr="007A7CE3">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30A8AB6B" w14:textId="77777777" w:rsidR="00BB4096" w:rsidRPr="00222D67" w:rsidRDefault="00BB4096" w:rsidP="007A7CE3">
            <w:pPr>
              <w:pStyle w:val="TAC"/>
              <w:rPr>
                <w:lang w:eastAsia="en-GB"/>
              </w:rPr>
            </w:pPr>
            <w:r w:rsidRPr="00222D67">
              <w:rPr>
                <w:lang w:eastAsia="en-GB"/>
              </w:rPr>
              <w:t>CMCC</w:t>
            </w:r>
          </w:p>
        </w:tc>
        <w:tc>
          <w:tcPr>
            <w:tcW w:w="2864" w:type="dxa"/>
            <w:tcBorders>
              <w:top w:val="single" w:sz="4" w:space="0" w:color="auto"/>
              <w:left w:val="nil"/>
              <w:bottom w:val="single" w:sz="4" w:space="0" w:color="auto"/>
              <w:right w:val="single" w:sz="4" w:space="0" w:color="auto"/>
            </w:tcBorders>
            <w:vAlign w:val="center"/>
          </w:tcPr>
          <w:p w14:paraId="51C4E9A8" w14:textId="77777777" w:rsidR="00BB4096" w:rsidRPr="00222D67" w:rsidRDefault="00BB4096" w:rsidP="007A7CE3">
            <w:pPr>
              <w:pStyle w:val="TAC"/>
              <w:rPr>
                <w:lang w:eastAsia="en-GB"/>
              </w:rPr>
            </w:pPr>
            <w:r w:rsidRPr="00222D67">
              <w:rPr>
                <w:lang w:eastAsia="en-GB"/>
              </w:rPr>
              <w:t>R4-75AH-AAS-0005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A44BE4E" w14:textId="77777777" w:rsidR="00BB4096" w:rsidRPr="00222D67" w:rsidRDefault="00BB4096" w:rsidP="007A7CE3">
            <w:pPr>
              <w:pStyle w:val="TAC"/>
              <w:rPr>
                <w:lang w:eastAsia="en-GB"/>
              </w:rPr>
            </w:pPr>
            <w:r w:rsidRPr="00222D67">
              <w:rPr>
                <w:lang w:eastAsia="en-GB"/>
              </w:rPr>
              <w:t>1.00</w:t>
            </w:r>
          </w:p>
        </w:tc>
        <w:tc>
          <w:tcPr>
            <w:tcW w:w="1005" w:type="dxa"/>
            <w:tcBorders>
              <w:top w:val="nil"/>
              <w:left w:val="nil"/>
              <w:bottom w:val="single" w:sz="4" w:space="0" w:color="auto"/>
              <w:right w:val="single" w:sz="4" w:space="0" w:color="auto"/>
            </w:tcBorders>
            <w:shd w:val="clear" w:color="auto" w:fill="auto"/>
            <w:noWrap/>
            <w:vAlign w:val="center"/>
            <w:hideMark/>
          </w:tcPr>
          <w:p w14:paraId="0A457BDF" w14:textId="77777777" w:rsidR="00BB4096" w:rsidRPr="00222D67" w:rsidRDefault="00BB4096" w:rsidP="007A7CE3">
            <w:pPr>
              <w:pStyle w:val="TAC"/>
              <w:rPr>
                <w:lang w:eastAsia="en-GB"/>
              </w:rPr>
            </w:pPr>
            <w:r>
              <w:rPr>
                <w:rFonts w:hint="eastAsia"/>
                <w:lang w:eastAsia="ja-JP"/>
              </w:rPr>
              <w:t>1</w:t>
            </w:r>
            <w:r>
              <w:rPr>
                <w:lang w:eastAsia="en-GB"/>
              </w:rPr>
              <w:t>.</w:t>
            </w:r>
            <w:r>
              <w:rPr>
                <w:rFonts w:hint="eastAsia"/>
                <w:lang w:eastAsia="ja-JP"/>
              </w:rPr>
              <w:t>0</w:t>
            </w:r>
            <w:r w:rsidRPr="00222D67">
              <w:rPr>
                <w:lang w:eastAsia="en-GB"/>
              </w:rPr>
              <w:t>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26ADE312" w14:textId="77777777" w:rsidR="00BB4096" w:rsidRPr="00222D67" w:rsidRDefault="00BB4096" w:rsidP="007A7CE3">
            <w:pPr>
              <w:pStyle w:val="TAC"/>
              <w:rPr>
                <w:lang w:eastAsia="ja-JP"/>
              </w:rPr>
            </w:pPr>
            <w:r w:rsidRPr="00222D67">
              <w:rPr>
                <w:lang w:eastAsia="en-GB"/>
              </w:rPr>
              <w:t>1.</w:t>
            </w:r>
            <w:r>
              <w:rPr>
                <w:rFonts w:hint="eastAsia"/>
                <w:lang w:eastAsia="ja-JP"/>
              </w:rPr>
              <w:t>41</w:t>
            </w:r>
          </w:p>
        </w:tc>
      </w:tr>
      <w:tr w:rsidR="00BB4096" w:rsidRPr="00530CB2" w14:paraId="645EFCE1" w14:textId="77777777" w:rsidTr="007A7CE3">
        <w:trPr>
          <w:jc w:val="center"/>
        </w:trPr>
        <w:tc>
          <w:tcPr>
            <w:tcW w:w="2721" w:type="dxa"/>
            <w:tcBorders>
              <w:top w:val="nil"/>
              <w:left w:val="single" w:sz="8" w:space="0" w:color="auto"/>
              <w:bottom w:val="single" w:sz="4" w:space="0" w:color="auto"/>
              <w:right w:val="single" w:sz="4" w:space="0" w:color="auto"/>
            </w:tcBorders>
            <w:shd w:val="clear" w:color="auto" w:fill="auto"/>
            <w:vAlign w:val="center"/>
            <w:hideMark/>
          </w:tcPr>
          <w:p w14:paraId="557A4D87" w14:textId="77777777" w:rsidR="00BB4096" w:rsidRPr="00222D67" w:rsidRDefault="00BB4096" w:rsidP="007A7CE3">
            <w:pPr>
              <w:pStyle w:val="TAC"/>
              <w:rPr>
                <w:lang w:eastAsia="en-GB"/>
              </w:rPr>
            </w:pPr>
            <w:proofErr w:type="spellStart"/>
            <w:r w:rsidRPr="00222D67">
              <w:rPr>
                <w:lang w:eastAsia="en-GB"/>
              </w:rPr>
              <w:t>Kathrein</w:t>
            </w:r>
            <w:proofErr w:type="spellEnd"/>
          </w:p>
        </w:tc>
        <w:tc>
          <w:tcPr>
            <w:tcW w:w="2864" w:type="dxa"/>
            <w:tcBorders>
              <w:top w:val="single" w:sz="4" w:space="0" w:color="auto"/>
              <w:left w:val="nil"/>
              <w:bottom w:val="single" w:sz="4" w:space="0" w:color="auto"/>
              <w:right w:val="single" w:sz="4" w:space="0" w:color="auto"/>
            </w:tcBorders>
            <w:vAlign w:val="center"/>
          </w:tcPr>
          <w:p w14:paraId="4FFD2183" w14:textId="77777777" w:rsidR="00BB4096" w:rsidRPr="00222D67" w:rsidRDefault="00BB4096" w:rsidP="007A7CE3">
            <w:pPr>
              <w:pStyle w:val="TAC"/>
              <w:rPr>
                <w:lang w:eastAsia="en-GB"/>
              </w:rPr>
            </w:pPr>
            <w:r w:rsidRPr="00222D67">
              <w:rPr>
                <w:lang w:eastAsia="en-GB"/>
              </w:rPr>
              <w:t>R4-152625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CFB86E4" w14:textId="77777777" w:rsidR="00BB4096" w:rsidRPr="00222D67" w:rsidRDefault="00BB4096" w:rsidP="007A7CE3">
            <w:pPr>
              <w:pStyle w:val="TAC"/>
              <w:rPr>
                <w:lang w:eastAsia="en-GB"/>
              </w:rPr>
            </w:pPr>
            <w:r w:rsidRPr="00222D67">
              <w:rPr>
                <w:lang w:eastAsia="en-GB"/>
              </w:rPr>
              <w:t>1.00</w:t>
            </w:r>
          </w:p>
        </w:tc>
        <w:tc>
          <w:tcPr>
            <w:tcW w:w="1005" w:type="dxa"/>
            <w:tcBorders>
              <w:top w:val="nil"/>
              <w:left w:val="nil"/>
              <w:bottom w:val="single" w:sz="4" w:space="0" w:color="auto"/>
              <w:right w:val="single" w:sz="4" w:space="0" w:color="auto"/>
            </w:tcBorders>
            <w:shd w:val="clear" w:color="auto" w:fill="auto"/>
            <w:noWrap/>
            <w:vAlign w:val="center"/>
            <w:hideMark/>
          </w:tcPr>
          <w:p w14:paraId="1872ACAD" w14:textId="77777777" w:rsidR="00BB4096" w:rsidRPr="00222D67" w:rsidRDefault="00BB4096" w:rsidP="007A7CE3">
            <w:pPr>
              <w:pStyle w:val="TAC"/>
              <w:rPr>
                <w:lang w:eastAsia="en-GB"/>
              </w:rPr>
            </w:pPr>
            <w:r>
              <w:rPr>
                <w:rFonts w:hint="eastAsia"/>
                <w:lang w:eastAsia="ja-JP"/>
              </w:rPr>
              <w:t>1</w:t>
            </w:r>
            <w:r>
              <w:rPr>
                <w:lang w:eastAsia="en-GB"/>
              </w:rPr>
              <w:t>.</w:t>
            </w:r>
            <w:r>
              <w:rPr>
                <w:rFonts w:hint="eastAsia"/>
                <w:lang w:eastAsia="ja-JP"/>
              </w:rPr>
              <w:t>0</w:t>
            </w:r>
            <w:r w:rsidRPr="00222D67">
              <w:rPr>
                <w:lang w:eastAsia="en-GB"/>
              </w:rPr>
              <w:t>0</w:t>
            </w:r>
          </w:p>
        </w:tc>
        <w:tc>
          <w:tcPr>
            <w:tcW w:w="997"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02572625" w14:textId="77777777" w:rsidR="00BB4096" w:rsidRPr="00222D67" w:rsidRDefault="00BB4096" w:rsidP="007A7CE3">
            <w:pPr>
              <w:pStyle w:val="TAC"/>
              <w:rPr>
                <w:lang w:eastAsia="ja-JP"/>
              </w:rPr>
            </w:pPr>
            <w:r w:rsidRPr="00222D67">
              <w:rPr>
                <w:lang w:eastAsia="en-GB"/>
              </w:rPr>
              <w:t>1.</w:t>
            </w:r>
            <w:r>
              <w:rPr>
                <w:rFonts w:hint="eastAsia"/>
                <w:lang w:eastAsia="ja-JP"/>
              </w:rPr>
              <w:t>41</w:t>
            </w:r>
          </w:p>
        </w:tc>
      </w:tr>
      <w:tr w:rsidR="00BB4096" w:rsidRPr="00530CB2" w14:paraId="3D3AE06C" w14:textId="77777777" w:rsidTr="007A7CE3">
        <w:trPr>
          <w:jc w:val="center"/>
        </w:trPr>
        <w:tc>
          <w:tcPr>
            <w:tcW w:w="2721"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2B1840B9" w14:textId="77777777" w:rsidR="00BB4096" w:rsidRPr="00222D67" w:rsidRDefault="00BB4096" w:rsidP="007A7CE3">
            <w:pPr>
              <w:pStyle w:val="TAC"/>
              <w:rPr>
                <w:lang w:eastAsia="en-GB"/>
              </w:rPr>
            </w:pPr>
            <w:r w:rsidRPr="00222D67">
              <w:rPr>
                <w:lang w:eastAsia="en-GB"/>
              </w:rPr>
              <w:t>SEI</w:t>
            </w:r>
          </w:p>
        </w:tc>
        <w:tc>
          <w:tcPr>
            <w:tcW w:w="2864" w:type="dxa"/>
            <w:tcBorders>
              <w:top w:val="single" w:sz="4" w:space="0" w:color="auto"/>
              <w:left w:val="nil"/>
              <w:bottom w:val="single" w:sz="4" w:space="0" w:color="auto"/>
              <w:right w:val="single" w:sz="4" w:space="0" w:color="auto"/>
            </w:tcBorders>
            <w:shd w:val="clear" w:color="000000" w:fill="FFFFFF"/>
            <w:vAlign w:val="center"/>
          </w:tcPr>
          <w:p w14:paraId="5C77C2C9" w14:textId="77777777" w:rsidR="00BB4096" w:rsidRPr="00222D67" w:rsidRDefault="00BB4096" w:rsidP="007A7CE3">
            <w:pPr>
              <w:pStyle w:val="TAC"/>
              <w:rPr>
                <w:lang w:eastAsia="zh-CN"/>
              </w:rPr>
            </w:pPr>
            <w:r w:rsidRPr="00222D67">
              <w:rPr>
                <w:rFonts w:hint="eastAsia"/>
                <w:lang w:eastAsia="zh-CN"/>
              </w:rPr>
              <w:t>R4-158297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88117" w14:textId="77777777" w:rsidR="00BB4096" w:rsidRPr="00222D67" w:rsidRDefault="00BB4096" w:rsidP="007A7CE3">
            <w:pPr>
              <w:pStyle w:val="TAC"/>
              <w:rPr>
                <w:lang w:eastAsia="en-GB"/>
              </w:rPr>
            </w:pPr>
            <w:r w:rsidRPr="00222D67">
              <w:rPr>
                <w:lang w:eastAsia="en-GB"/>
              </w:rPr>
              <w:t>2.00</w:t>
            </w:r>
          </w:p>
        </w:tc>
        <w:tc>
          <w:tcPr>
            <w:tcW w:w="1005" w:type="dxa"/>
            <w:tcBorders>
              <w:top w:val="single" w:sz="4" w:space="0" w:color="auto"/>
              <w:left w:val="nil"/>
              <w:bottom w:val="single" w:sz="4" w:space="0" w:color="auto"/>
              <w:right w:val="single" w:sz="4" w:space="0" w:color="auto"/>
            </w:tcBorders>
            <w:shd w:val="clear" w:color="000000" w:fill="FFFFFF"/>
            <w:noWrap/>
            <w:vAlign w:val="center"/>
            <w:hideMark/>
          </w:tcPr>
          <w:p w14:paraId="1EFD5B06" w14:textId="77777777" w:rsidR="00BB4096" w:rsidRPr="00222D67" w:rsidRDefault="00BB4096" w:rsidP="007A7CE3">
            <w:pPr>
              <w:pStyle w:val="TAC"/>
              <w:rPr>
                <w:lang w:eastAsia="en-GB"/>
              </w:rPr>
            </w:pPr>
            <w:r>
              <w:rPr>
                <w:lang w:eastAsia="en-GB"/>
              </w:rPr>
              <w:t>1.</w:t>
            </w:r>
            <w:r>
              <w:rPr>
                <w:rFonts w:hint="eastAsia"/>
                <w:lang w:eastAsia="ja-JP"/>
              </w:rPr>
              <w:t>5</w:t>
            </w:r>
            <w:r w:rsidRPr="00222D67">
              <w:rPr>
                <w:lang w:eastAsia="en-GB"/>
              </w:rPr>
              <w:t>0</w:t>
            </w:r>
          </w:p>
        </w:tc>
        <w:tc>
          <w:tcPr>
            <w:tcW w:w="997" w:type="dxa"/>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7899BED5" w14:textId="77777777" w:rsidR="00BB4096" w:rsidRPr="00222D67" w:rsidRDefault="00BB4096" w:rsidP="007A7CE3">
            <w:pPr>
              <w:pStyle w:val="TAC"/>
              <w:rPr>
                <w:lang w:eastAsia="ja-JP"/>
              </w:rPr>
            </w:pPr>
            <w:r w:rsidRPr="00222D67">
              <w:rPr>
                <w:lang w:eastAsia="en-GB"/>
              </w:rPr>
              <w:t>2.</w:t>
            </w:r>
            <w:r>
              <w:rPr>
                <w:rFonts w:hint="eastAsia"/>
                <w:lang w:eastAsia="ja-JP"/>
              </w:rPr>
              <w:t>5</w:t>
            </w:r>
          </w:p>
        </w:tc>
      </w:tr>
      <w:tr w:rsidR="00BB4096" w:rsidRPr="00530CB2" w14:paraId="1DFD3652" w14:textId="77777777" w:rsidTr="007A7CE3">
        <w:trPr>
          <w:trHeight w:val="225"/>
          <w:jc w:val="center"/>
        </w:trPr>
        <w:tc>
          <w:tcPr>
            <w:tcW w:w="2721"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16C0706B" w14:textId="77777777" w:rsidR="00BB4096" w:rsidRPr="00222D67" w:rsidRDefault="00BB4096" w:rsidP="007A7CE3">
            <w:pPr>
              <w:pStyle w:val="TAC"/>
              <w:rPr>
                <w:lang w:eastAsia="ja-JP"/>
              </w:rPr>
            </w:pPr>
            <w:r w:rsidRPr="00222D67">
              <w:rPr>
                <w:lang w:eastAsia="en-GB"/>
              </w:rPr>
              <w:t>Alcatel Lucent</w:t>
            </w:r>
          </w:p>
        </w:tc>
        <w:tc>
          <w:tcPr>
            <w:tcW w:w="2864" w:type="dxa"/>
            <w:tcBorders>
              <w:top w:val="single" w:sz="4" w:space="0" w:color="auto"/>
              <w:left w:val="nil"/>
              <w:bottom w:val="single" w:sz="4" w:space="0" w:color="auto"/>
              <w:right w:val="single" w:sz="4" w:space="0" w:color="auto"/>
            </w:tcBorders>
            <w:shd w:val="clear" w:color="000000" w:fill="FFFFFF"/>
            <w:vAlign w:val="center"/>
          </w:tcPr>
          <w:p w14:paraId="6FA582E6" w14:textId="77777777" w:rsidR="00BB4096" w:rsidRPr="00222D67" w:rsidRDefault="00BB4096" w:rsidP="007A7CE3">
            <w:pPr>
              <w:pStyle w:val="TAC"/>
              <w:rPr>
                <w:lang w:eastAsia="ja-JP"/>
              </w:rPr>
            </w:pPr>
            <w:r w:rsidRPr="00222D67">
              <w:rPr>
                <w:lang w:eastAsia="en-GB"/>
              </w:rPr>
              <w:t>R4-156946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9B9D14" w14:textId="77777777" w:rsidR="00BB4096" w:rsidRPr="00222D67" w:rsidRDefault="00BB4096" w:rsidP="007A7CE3">
            <w:pPr>
              <w:pStyle w:val="TAC"/>
              <w:rPr>
                <w:lang w:eastAsia="ja-JP"/>
              </w:rPr>
            </w:pPr>
            <w:r w:rsidRPr="00222D67">
              <w:rPr>
                <w:lang w:eastAsia="en-GB"/>
              </w:rPr>
              <w:t>2.00</w:t>
            </w:r>
          </w:p>
        </w:tc>
        <w:tc>
          <w:tcPr>
            <w:tcW w:w="1005" w:type="dxa"/>
            <w:tcBorders>
              <w:top w:val="single" w:sz="4" w:space="0" w:color="auto"/>
              <w:left w:val="nil"/>
              <w:bottom w:val="single" w:sz="4" w:space="0" w:color="auto"/>
              <w:right w:val="single" w:sz="4" w:space="0" w:color="auto"/>
            </w:tcBorders>
            <w:shd w:val="clear" w:color="000000" w:fill="FFFFFF"/>
            <w:noWrap/>
            <w:vAlign w:val="center"/>
            <w:hideMark/>
          </w:tcPr>
          <w:p w14:paraId="5BE5D4EA" w14:textId="77777777" w:rsidR="00BB4096" w:rsidRPr="00222D67" w:rsidRDefault="00BB4096" w:rsidP="007A7CE3">
            <w:pPr>
              <w:pStyle w:val="TAC"/>
              <w:rPr>
                <w:lang w:eastAsia="ja-JP"/>
              </w:rPr>
            </w:pPr>
            <w:r w:rsidRPr="00222D67">
              <w:rPr>
                <w:lang w:eastAsia="en-GB"/>
              </w:rPr>
              <w:t>1.00</w:t>
            </w:r>
          </w:p>
        </w:tc>
        <w:tc>
          <w:tcPr>
            <w:tcW w:w="997" w:type="dxa"/>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1B260E3F" w14:textId="77777777" w:rsidR="00BB4096" w:rsidRPr="00222D67" w:rsidRDefault="00BB4096" w:rsidP="007A7CE3">
            <w:pPr>
              <w:pStyle w:val="TAC"/>
              <w:rPr>
                <w:lang w:eastAsia="ja-JP"/>
              </w:rPr>
            </w:pPr>
            <w:r w:rsidRPr="00222D67">
              <w:rPr>
                <w:lang w:eastAsia="en-GB"/>
              </w:rPr>
              <w:t>2.</w:t>
            </w:r>
            <w:r>
              <w:rPr>
                <w:rFonts w:hint="eastAsia"/>
                <w:lang w:eastAsia="ja-JP"/>
              </w:rPr>
              <w:t>24</w:t>
            </w:r>
          </w:p>
        </w:tc>
      </w:tr>
      <w:tr w:rsidR="00BB4096" w:rsidRPr="00530CB2" w14:paraId="4ABEF1B3" w14:textId="77777777" w:rsidTr="007A7CE3">
        <w:trPr>
          <w:trHeight w:val="185"/>
          <w:jc w:val="center"/>
        </w:trPr>
        <w:tc>
          <w:tcPr>
            <w:tcW w:w="6577" w:type="dxa"/>
            <w:gridSpan w:val="3"/>
            <w:tcBorders>
              <w:top w:val="single" w:sz="4" w:space="0" w:color="auto"/>
              <w:bottom w:val="nil"/>
              <w:right w:val="single" w:sz="4" w:space="0" w:color="auto"/>
            </w:tcBorders>
            <w:shd w:val="clear" w:color="000000" w:fill="FFFFFF"/>
            <w:vAlign w:val="center"/>
          </w:tcPr>
          <w:p w14:paraId="16199A72" w14:textId="77777777" w:rsidR="00BB4096" w:rsidRPr="00222D67" w:rsidRDefault="00BB4096" w:rsidP="007A7CE3">
            <w:pPr>
              <w:pStyle w:val="TAC"/>
              <w:rPr>
                <w:lang w:eastAsia="en-GB"/>
              </w:rPr>
            </w:pPr>
          </w:p>
        </w:tc>
        <w:tc>
          <w:tcPr>
            <w:tcW w:w="1005" w:type="dxa"/>
            <w:tcBorders>
              <w:top w:val="single" w:sz="4" w:space="0" w:color="auto"/>
              <w:left w:val="nil"/>
              <w:bottom w:val="single" w:sz="8" w:space="0" w:color="auto"/>
              <w:right w:val="single" w:sz="4" w:space="0" w:color="auto"/>
            </w:tcBorders>
            <w:shd w:val="clear" w:color="000000" w:fill="FFFFFF"/>
            <w:noWrap/>
            <w:vAlign w:val="center"/>
          </w:tcPr>
          <w:p w14:paraId="6F46B2CC" w14:textId="77777777" w:rsidR="00BB4096" w:rsidRPr="00222D67" w:rsidRDefault="00BB4096" w:rsidP="007A7CE3">
            <w:pPr>
              <w:pStyle w:val="TAC"/>
              <w:rPr>
                <w:lang w:eastAsia="ja-JP"/>
              </w:rPr>
            </w:pPr>
            <w:proofErr w:type="spellStart"/>
            <w:r>
              <w:rPr>
                <w:rFonts w:hint="eastAsia"/>
                <w:lang w:eastAsia="ja-JP"/>
              </w:rPr>
              <w:t>TRP</w:t>
            </w:r>
            <w:r w:rsidRPr="007A7CE3">
              <w:rPr>
                <w:vertAlign w:val="subscript"/>
                <w:lang w:eastAsia="ja-JP"/>
              </w:rPr>
              <w:t>ave</w:t>
            </w:r>
            <w:proofErr w:type="spellEnd"/>
          </w:p>
        </w:tc>
        <w:tc>
          <w:tcPr>
            <w:tcW w:w="997" w:type="dxa"/>
            <w:tcBorders>
              <w:top w:val="single" w:sz="4" w:space="0" w:color="auto"/>
              <w:left w:val="single" w:sz="12" w:space="0" w:color="auto"/>
              <w:bottom w:val="single" w:sz="12" w:space="0" w:color="auto"/>
              <w:right w:val="single" w:sz="12" w:space="0" w:color="auto"/>
            </w:tcBorders>
            <w:shd w:val="clear" w:color="000000" w:fill="FFFFFF"/>
            <w:noWrap/>
            <w:vAlign w:val="center"/>
          </w:tcPr>
          <w:p w14:paraId="06461C79" w14:textId="77777777" w:rsidR="00BB4096" w:rsidRPr="00222D67" w:rsidRDefault="00BB4096" w:rsidP="007A7CE3">
            <w:pPr>
              <w:pStyle w:val="TAC"/>
              <w:rPr>
                <w:lang w:eastAsia="ja-JP"/>
              </w:rPr>
            </w:pPr>
            <w:r>
              <w:rPr>
                <w:rFonts w:hint="eastAsia"/>
                <w:lang w:eastAsia="ja-JP"/>
              </w:rPr>
              <w:t>2.0</w:t>
            </w:r>
          </w:p>
        </w:tc>
      </w:tr>
    </w:tbl>
    <w:p w14:paraId="38FF104F" w14:textId="77777777" w:rsidR="0097277A" w:rsidRDefault="00BB4096" w:rsidP="00282484">
      <w:pPr>
        <w:jc w:val="both"/>
        <w:rPr>
          <w:lang w:val="sv-SE" w:eastAsia="ja-JP"/>
        </w:rPr>
      </w:pPr>
      <w:r>
        <w:rPr>
          <w:rFonts w:hint="eastAsia"/>
          <w:lang w:eastAsia="ja-JP"/>
        </w:rPr>
        <w:t>Note</w:t>
      </w:r>
      <w:r w:rsidR="003527C0">
        <w:rPr>
          <w:rFonts w:hint="eastAsia"/>
          <w:lang w:eastAsia="ja-JP"/>
        </w:rPr>
        <w:t xml:space="preserve"> that</w:t>
      </w:r>
      <w:r>
        <w:rPr>
          <w:rFonts w:hint="eastAsia"/>
          <w:lang w:eastAsia="ja-JP"/>
        </w:rPr>
        <w:t xml:space="preserve"> </w:t>
      </w:r>
      <w:proofErr w:type="gramStart"/>
      <w:r>
        <w:rPr>
          <w:rFonts w:hint="eastAsia"/>
          <w:lang w:eastAsia="ja-JP"/>
        </w:rPr>
        <w:t>2.25 dB TRP accuracy in 4</w:t>
      </w:r>
      <w:r w:rsidRPr="00920B26">
        <w:rPr>
          <w:vertAlign w:val="superscript"/>
          <w:lang w:eastAsia="ja-JP"/>
        </w:rPr>
        <w:t>th</w:t>
      </w:r>
      <w:r>
        <w:rPr>
          <w:rFonts w:hint="eastAsia"/>
          <w:lang w:eastAsia="ja-JP"/>
        </w:rPr>
        <w:t xml:space="preserve"> row</w:t>
      </w:r>
      <w:proofErr w:type="gramEnd"/>
      <w:r>
        <w:rPr>
          <w:rFonts w:hint="eastAsia"/>
          <w:lang w:eastAsia="ja-JP"/>
        </w:rPr>
        <w:t xml:space="preserve"> is the same as EIRP accuracy in 4</w:t>
      </w:r>
      <w:r w:rsidRPr="00920B26">
        <w:rPr>
          <w:vertAlign w:val="superscript"/>
          <w:lang w:eastAsia="ja-JP"/>
        </w:rPr>
        <w:t>th</w:t>
      </w:r>
      <w:r>
        <w:rPr>
          <w:rFonts w:hint="eastAsia"/>
          <w:lang w:eastAsia="ja-JP"/>
        </w:rPr>
        <w:t xml:space="preserve"> row in table D-1. Since, </w:t>
      </w:r>
      <w:r w:rsidRPr="00794F0A">
        <w:rPr>
          <w:position w:val="-12"/>
          <w:lang w:val="sv-SE"/>
        </w:rPr>
        <w:object w:dxaOrig="340" w:dyaOrig="360" w14:anchorId="75C99B76">
          <v:shape id="_x0000_i1047" type="#_x0000_t75" style="width:17.2pt;height:18.25pt" o:ole="">
            <v:imagedata r:id="rId11" o:title=""/>
          </v:shape>
          <o:OLEObject Type="Embed" ProgID="Equation.3" ShapeID="_x0000_i1047" DrawAspect="Content" ObjectID="_1555249427" r:id="rId37"/>
        </w:object>
      </w:r>
      <w:r>
        <w:rPr>
          <w:rFonts w:hint="eastAsia"/>
          <w:lang w:val="sv-SE" w:eastAsia="ja-JP"/>
        </w:rPr>
        <w:t xml:space="preserve"> </w:t>
      </w:r>
      <w:r w:rsidRPr="00794F0A">
        <w:rPr>
          <w:rFonts w:hint="eastAsia"/>
          <w:lang w:val="sv-SE" w:eastAsia="ja-JP"/>
        </w:rPr>
        <w:t xml:space="preserve">and </w:t>
      </w:r>
      <w:r w:rsidRPr="00794F0A">
        <w:rPr>
          <w:position w:val="-14"/>
          <w:lang w:val="sv-SE"/>
        </w:rPr>
        <w:object w:dxaOrig="560" w:dyaOrig="380" w14:anchorId="525DE7AA">
          <v:shape id="_x0000_i1048" type="#_x0000_t75" style="width:27.65pt;height:18.25pt" o:ole="">
            <v:imagedata r:id="rId15" o:title=""/>
          </v:shape>
          <o:OLEObject Type="Embed" ProgID="Equation.3" ShapeID="_x0000_i1048" DrawAspect="Content" ObjectID="_1555249428" r:id="rId38"/>
        </w:object>
      </w:r>
      <w:r w:rsidR="003527C0">
        <w:rPr>
          <w:rFonts w:hint="eastAsia"/>
          <w:lang w:val="sv-SE" w:eastAsia="ja-JP"/>
        </w:rPr>
        <w:t xml:space="preserve"> values are not proposed in Rel-13.</w:t>
      </w:r>
    </w:p>
    <w:p w14:paraId="7A4EFDD5" w14:textId="547F8070" w:rsidR="00DC30E5" w:rsidRDefault="00DC30E5" w:rsidP="00282484">
      <w:pPr>
        <w:spacing w:after="0"/>
        <w:ind w:firstLineChars="50" w:firstLine="100"/>
        <w:jc w:val="both"/>
        <w:rPr>
          <w:lang w:eastAsia="ja-JP"/>
        </w:rPr>
      </w:pPr>
      <w:r>
        <w:rPr>
          <w:rFonts w:hint="eastAsia"/>
          <w:lang w:eastAsia="ja-JP"/>
        </w:rPr>
        <w:lastRenderedPageBreak/>
        <w:t xml:space="preserve">The same TRP accuracy value, </w:t>
      </w:r>
      <w:proofErr w:type="spellStart"/>
      <w:r>
        <w:rPr>
          <w:rFonts w:hint="eastAsia"/>
          <w:lang w:eastAsia="ja-JP"/>
        </w:rPr>
        <w:t>TRP</w:t>
      </w:r>
      <w:r w:rsidRPr="00DC30E5">
        <w:rPr>
          <w:rFonts w:hint="eastAsia"/>
          <w:vertAlign w:val="subscript"/>
          <w:lang w:eastAsia="ja-JP"/>
        </w:rPr>
        <w:t>ave</w:t>
      </w:r>
      <w:proofErr w:type="spellEnd"/>
      <w:r>
        <w:rPr>
          <w:rFonts w:hint="eastAsia"/>
          <w:lang w:eastAsia="ja-JP"/>
        </w:rPr>
        <w:t xml:space="preserve">, shown in Table 1 was also presented </w:t>
      </w:r>
      <w:r>
        <w:rPr>
          <w:lang w:eastAsia="ja-JP"/>
        </w:rPr>
        <w:t>and</w:t>
      </w:r>
      <w:r>
        <w:rPr>
          <w:rFonts w:hint="eastAsia"/>
          <w:lang w:eastAsia="ja-JP"/>
        </w:rPr>
        <w:t xml:space="preserve"> discussed </w:t>
      </w:r>
      <w:r w:rsidR="00282484">
        <w:rPr>
          <w:rFonts w:hint="eastAsia"/>
          <w:lang w:eastAsia="ja-JP"/>
        </w:rPr>
        <w:t>in</w:t>
      </w:r>
      <w:r>
        <w:rPr>
          <w:rFonts w:hint="eastAsia"/>
          <w:lang w:eastAsia="ja-JP"/>
        </w:rPr>
        <w:t xml:space="preserve"> [2]. Then, as the proposed TRP accuracy value in [2] was the same as the conducted output power accuracy, namely 2.0, there were some concerns on the value and the TRP accuracy value resulted in </w:t>
      </w:r>
      <w:r w:rsidR="002A6935">
        <w:rPr>
          <w:rFonts w:hint="eastAsia"/>
          <w:lang w:eastAsia="ja-JP"/>
        </w:rPr>
        <w:t>FFS</w:t>
      </w:r>
      <w:r>
        <w:rPr>
          <w:rFonts w:hint="eastAsia"/>
          <w:lang w:eastAsia="ja-JP"/>
        </w:rPr>
        <w:t xml:space="preserve">. However, we </w:t>
      </w:r>
      <w:r w:rsidR="00282484">
        <w:rPr>
          <w:rFonts w:hint="eastAsia"/>
          <w:lang w:eastAsia="ja-JP"/>
        </w:rPr>
        <w:t>believe</w:t>
      </w:r>
      <w:r>
        <w:rPr>
          <w:rFonts w:hint="eastAsia"/>
          <w:lang w:eastAsia="ja-JP"/>
        </w:rPr>
        <w:t xml:space="preserve"> that the manner itself can be agreeable. In addition, as the TRP accuracy value is calculated by the same matter that was used for calculating the EIRP accuracy value in Rel-13 AAS specification, the meaning of the calculated value is quite different from the conducted power accuracy value even though the value itself is the same.</w:t>
      </w:r>
    </w:p>
    <w:p w14:paraId="7FC9C31C" w14:textId="77777777" w:rsidR="00DC30E5" w:rsidRPr="00DC30E5" w:rsidRDefault="00DC30E5" w:rsidP="00BB4096">
      <w:pPr>
        <w:rPr>
          <w:lang w:eastAsia="ja-JP"/>
        </w:rPr>
      </w:pPr>
    </w:p>
    <w:p w14:paraId="7BA68EA4" w14:textId="45527E65" w:rsidR="00214892" w:rsidRDefault="00F01DEA" w:rsidP="00282484">
      <w:pPr>
        <w:spacing w:after="0"/>
        <w:jc w:val="both"/>
        <w:rPr>
          <w:b/>
          <w:lang w:eastAsia="ja-JP"/>
        </w:rPr>
      </w:pPr>
      <w:r w:rsidRPr="00214892">
        <w:rPr>
          <w:rFonts w:hint="eastAsia"/>
          <w:b/>
          <w:lang w:eastAsia="ja-JP"/>
        </w:rPr>
        <w:t xml:space="preserve">Observation </w:t>
      </w:r>
      <w:r w:rsidR="00920B26">
        <w:rPr>
          <w:rFonts w:hint="eastAsia"/>
          <w:b/>
          <w:lang w:eastAsia="ja-JP"/>
        </w:rPr>
        <w:t>2</w:t>
      </w:r>
      <w:r w:rsidRPr="00214892">
        <w:rPr>
          <w:rFonts w:hint="eastAsia"/>
          <w:b/>
          <w:lang w:eastAsia="ja-JP"/>
        </w:rPr>
        <w:t>:</w:t>
      </w:r>
      <w:r>
        <w:rPr>
          <w:rFonts w:hint="eastAsia"/>
          <w:b/>
          <w:lang w:eastAsia="ja-JP"/>
        </w:rPr>
        <w:t xml:space="preserve"> V</w:t>
      </w:r>
      <w:r w:rsidRPr="00F01DEA">
        <w:rPr>
          <w:b/>
          <w:lang w:eastAsia="ja-JP"/>
        </w:rPr>
        <w:t xml:space="preserve">alues of </w:t>
      </w:r>
      <w:r w:rsidRPr="00CA13E5">
        <w:rPr>
          <w:position w:val="-12"/>
          <w:lang w:val="sv-SE"/>
        </w:rPr>
        <w:object w:dxaOrig="340" w:dyaOrig="360" w14:anchorId="0BE74C00">
          <v:shape id="_x0000_i1049" type="#_x0000_t75" style="width:17.2pt;height:18.25pt" o:ole="">
            <v:imagedata r:id="rId11" o:title=""/>
          </v:shape>
          <o:OLEObject Type="Embed" ProgID="Equation.3" ShapeID="_x0000_i1049" DrawAspect="Content" ObjectID="_1555249429" r:id="rId39"/>
        </w:object>
      </w:r>
      <w:r w:rsidRPr="00F01DEA">
        <w:rPr>
          <w:b/>
          <w:lang w:eastAsia="ja-JP"/>
        </w:rPr>
        <w:t xml:space="preserve">and </w:t>
      </w:r>
      <w:r w:rsidRPr="00A23B74">
        <w:rPr>
          <w:position w:val="-14"/>
          <w:lang w:val="sv-SE"/>
        </w:rPr>
        <w:object w:dxaOrig="560" w:dyaOrig="380" w14:anchorId="01479E91">
          <v:shape id="_x0000_i1050" type="#_x0000_t75" style="width:27.65pt;height:18.25pt" o:ole="">
            <v:imagedata r:id="rId15" o:title=""/>
          </v:shape>
          <o:OLEObject Type="Embed" ProgID="Equation.3" ShapeID="_x0000_i1050" DrawAspect="Content" ObjectID="_1555249430" r:id="rId40"/>
        </w:object>
      </w:r>
      <w:r w:rsidRPr="00F01DEA">
        <w:rPr>
          <w:b/>
          <w:lang w:eastAsia="ja-JP"/>
        </w:rPr>
        <w:t xml:space="preserve"> can use the same values described in Table D-1 in TR 37.842 Annex D</w:t>
      </w:r>
      <w:r>
        <w:rPr>
          <w:rFonts w:hint="eastAsia"/>
          <w:b/>
          <w:lang w:eastAsia="ja-JP"/>
        </w:rPr>
        <w:t>.</w:t>
      </w:r>
    </w:p>
    <w:p w14:paraId="65B1167E" w14:textId="77777777" w:rsidR="00206759" w:rsidRDefault="00206759" w:rsidP="00282484">
      <w:pPr>
        <w:spacing w:after="0"/>
        <w:jc w:val="both"/>
        <w:rPr>
          <w:b/>
          <w:u w:val="single"/>
          <w:lang w:eastAsia="ja-JP"/>
        </w:rPr>
      </w:pPr>
    </w:p>
    <w:p w14:paraId="7894751B" w14:textId="6BB5BC5F" w:rsidR="00DC30E5" w:rsidRPr="00DC30E5" w:rsidRDefault="00DC30E5" w:rsidP="00282484">
      <w:pPr>
        <w:spacing w:after="0"/>
        <w:jc w:val="both"/>
        <w:rPr>
          <w:b/>
          <w:lang w:eastAsia="ja-JP"/>
        </w:rPr>
      </w:pPr>
      <w:r w:rsidRPr="00DC30E5">
        <w:rPr>
          <w:rFonts w:hint="eastAsia"/>
          <w:b/>
          <w:lang w:eastAsia="ja-JP"/>
        </w:rPr>
        <w:t>Observation 3:</w:t>
      </w:r>
      <w:r w:rsidRPr="00DC30E5">
        <w:t xml:space="preserve"> </w:t>
      </w:r>
      <w:r w:rsidRPr="00DC30E5">
        <w:rPr>
          <w:b/>
          <w:lang w:eastAsia="ja-JP"/>
        </w:rPr>
        <w:t>the TRP accuracy value is calculated by the same matter that was used for calculating the EIRP accuracy value in Rel-13 AAS specification, the meaning of the calculated value is quite different from the conducted power accuracy value even though the value itself is the same.</w:t>
      </w:r>
    </w:p>
    <w:p w14:paraId="5F130ADC" w14:textId="77777777" w:rsidR="00DC30E5" w:rsidRDefault="00DC30E5" w:rsidP="00282484">
      <w:pPr>
        <w:spacing w:after="0"/>
        <w:jc w:val="both"/>
        <w:rPr>
          <w:b/>
          <w:u w:val="single"/>
          <w:lang w:eastAsia="ja-JP"/>
        </w:rPr>
      </w:pPr>
    </w:p>
    <w:p w14:paraId="56FA6022" w14:textId="2E61836B" w:rsidR="00F01DEA" w:rsidRPr="00920B26" w:rsidRDefault="00920B26" w:rsidP="00282484">
      <w:pPr>
        <w:spacing w:after="0"/>
        <w:jc w:val="both"/>
        <w:rPr>
          <w:sz w:val="18"/>
          <w:lang w:val="en-US" w:eastAsia="ja-JP"/>
        </w:rPr>
      </w:pPr>
      <w:r w:rsidRPr="00206759">
        <w:rPr>
          <w:b/>
          <w:lang w:eastAsia="ja-JP"/>
        </w:rPr>
        <w:t xml:space="preserve">Proposal </w:t>
      </w:r>
      <w:r w:rsidR="00206759">
        <w:rPr>
          <w:rFonts w:hint="eastAsia"/>
          <w:b/>
          <w:lang w:eastAsia="ja-JP"/>
        </w:rPr>
        <w:t>3</w:t>
      </w:r>
      <w:r w:rsidR="00F01DEA" w:rsidRPr="00206759">
        <w:rPr>
          <w:b/>
          <w:lang w:eastAsia="ja-JP"/>
        </w:rPr>
        <w:t xml:space="preserve">: </w:t>
      </w:r>
      <w:r w:rsidR="00F01DEA" w:rsidRPr="00920B26">
        <w:rPr>
          <w:b/>
          <w:lang w:eastAsia="ja-JP"/>
        </w:rPr>
        <w:t>TRP accuracy can be 2.0</w:t>
      </w:r>
      <w:r w:rsidR="004372D0" w:rsidRPr="00920B26">
        <w:rPr>
          <w:b/>
          <w:lang w:eastAsia="ja-JP"/>
        </w:rPr>
        <w:t xml:space="preserve"> </w:t>
      </w:r>
      <w:r w:rsidR="00F01DEA" w:rsidRPr="00920B26">
        <w:rPr>
          <w:b/>
          <w:lang w:eastAsia="ja-JP"/>
        </w:rPr>
        <w:t>dB</w:t>
      </w:r>
      <w:r w:rsidR="004372D0" w:rsidRPr="00920B26">
        <w:rPr>
          <w:b/>
          <w:lang w:eastAsia="ja-JP"/>
        </w:rPr>
        <w:t xml:space="preserve"> using the same </w:t>
      </w:r>
      <w:r w:rsidR="001B431D" w:rsidRPr="00920B26">
        <w:rPr>
          <w:rFonts w:hint="eastAsia"/>
          <w:b/>
          <w:lang w:eastAsia="ja-JP"/>
        </w:rPr>
        <w:t>manner</w:t>
      </w:r>
      <w:r w:rsidR="00F01DEA" w:rsidRPr="00920B26">
        <w:rPr>
          <w:b/>
          <w:lang w:eastAsia="ja-JP"/>
        </w:rPr>
        <w:t xml:space="preserve"> as EIRP accuracy </w:t>
      </w:r>
      <w:r w:rsidR="003527C0" w:rsidRPr="00920B26">
        <w:rPr>
          <w:rFonts w:hint="eastAsia"/>
          <w:b/>
          <w:lang w:eastAsia="ja-JP"/>
        </w:rPr>
        <w:t>captured</w:t>
      </w:r>
      <w:r w:rsidR="003527C0" w:rsidRPr="00920B26">
        <w:rPr>
          <w:b/>
          <w:lang w:eastAsia="ja-JP"/>
        </w:rPr>
        <w:t xml:space="preserve"> </w:t>
      </w:r>
      <w:r w:rsidR="00F01DEA" w:rsidRPr="00920B26">
        <w:rPr>
          <w:b/>
          <w:lang w:eastAsia="ja-JP"/>
        </w:rPr>
        <w:t>in TR37.842</w:t>
      </w:r>
    </w:p>
    <w:p w14:paraId="06A4AE46" w14:textId="77777777" w:rsidR="00DC30E5" w:rsidRDefault="00DC30E5" w:rsidP="00282484">
      <w:pPr>
        <w:spacing w:after="0"/>
        <w:ind w:firstLineChars="50" w:firstLine="100"/>
        <w:jc w:val="both"/>
        <w:rPr>
          <w:lang w:eastAsia="ja-JP"/>
        </w:rPr>
      </w:pPr>
    </w:p>
    <w:p w14:paraId="3E69EF3A" w14:textId="013FA0D8" w:rsidR="00E85761" w:rsidRDefault="00E85761" w:rsidP="00282484">
      <w:pPr>
        <w:spacing w:after="0"/>
        <w:ind w:firstLineChars="50" w:firstLine="100"/>
        <w:jc w:val="both"/>
        <w:rPr>
          <w:lang w:eastAsia="ja-JP"/>
        </w:rPr>
      </w:pPr>
      <w:r>
        <w:rPr>
          <w:rFonts w:hint="eastAsia"/>
          <w:lang w:eastAsia="ja-JP"/>
        </w:rPr>
        <w:t xml:space="preserve">In addition, we think that it is </w:t>
      </w:r>
      <w:r w:rsidR="004B0C6E" w:rsidRPr="004B0C6E">
        <w:rPr>
          <w:lang w:eastAsia="ja-JP"/>
        </w:rPr>
        <w:t>inefficient</w:t>
      </w:r>
      <w:r w:rsidR="0065350D">
        <w:rPr>
          <w:rFonts w:hint="eastAsia"/>
          <w:lang w:eastAsia="ja-JP"/>
        </w:rPr>
        <w:t xml:space="preserve"> </w:t>
      </w:r>
      <w:r>
        <w:rPr>
          <w:rFonts w:hint="eastAsia"/>
          <w:lang w:eastAsia="ja-JP"/>
        </w:rPr>
        <w:t xml:space="preserve">to spend much time to discuss on </w:t>
      </w:r>
      <w:r w:rsidR="0065350D">
        <w:rPr>
          <w:rFonts w:hint="eastAsia"/>
          <w:lang w:eastAsia="ja-JP"/>
        </w:rPr>
        <w:t>these</w:t>
      </w:r>
      <w:r>
        <w:rPr>
          <w:rFonts w:hint="eastAsia"/>
          <w:lang w:eastAsia="ja-JP"/>
        </w:rPr>
        <w:t xml:space="preserve"> </w:t>
      </w:r>
      <w:r w:rsidR="0065350D">
        <w:rPr>
          <w:rFonts w:hint="eastAsia"/>
          <w:lang w:eastAsia="ja-JP"/>
        </w:rPr>
        <w:t xml:space="preserve">values, since there are still a lot of open issue on </w:t>
      </w:r>
      <w:proofErr w:type="spellStart"/>
      <w:r w:rsidR="0065350D">
        <w:rPr>
          <w:rFonts w:hint="eastAsia"/>
          <w:lang w:eastAsia="ja-JP"/>
        </w:rPr>
        <w:t>eAAS</w:t>
      </w:r>
      <w:proofErr w:type="spellEnd"/>
      <w:r w:rsidR="0065350D">
        <w:rPr>
          <w:rFonts w:hint="eastAsia"/>
          <w:lang w:eastAsia="ja-JP"/>
        </w:rPr>
        <w:t xml:space="preserve"> WI</w:t>
      </w:r>
      <w:r>
        <w:rPr>
          <w:rFonts w:hint="eastAsia"/>
          <w:lang w:eastAsia="ja-JP"/>
        </w:rPr>
        <w:t>.</w:t>
      </w:r>
      <w:r w:rsidR="00C25776">
        <w:rPr>
          <w:rFonts w:hint="eastAsia"/>
          <w:lang w:eastAsia="ja-JP"/>
        </w:rPr>
        <w:t xml:space="preserve"> Therefore, </w:t>
      </w:r>
      <w:r w:rsidR="0065350D">
        <w:rPr>
          <w:rFonts w:hint="eastAsia"/>
          <w:lang w:eastAsia="ja-JP"/>
        </w:rPr>
        <w:t>even if</w:t>
      </w:r>
      <w:r w:rsidR="00C25776">
        <w:rPr>
          <w:rFonts w:hint="eastAsia"/>
          <w:lang w:eastAsia="ja-JP"/>
        </w:rPr>
        <w:t xml:space="preserve"> </w:t>
      </w:r>
      <w:r w:rsidR="0065350D">
        <w:rPr>
          <w:rFonts w:hint="eastAsia"/>
          <w:lang w:eastAsia="ja-JP"/>
        </w:rPr>
        <w:t xml:space="preserve">Proposal </w:t>
      </w:r>
      <w:r w:rsidR="00C25776">
        <w:rPr>
          <w:rFonts w:hint="eastAsia"/>
          <w:lang w:eastAsia="ja-JP"/>
        </w:rPr>
        <w:t xml:space="preserve">1 is not agreed in this meeting, RAN4 should </w:t>
      </w:r>
      <w:r w:rsidR="0065350D">
        <w:rPr>
          <w:rFonts w:hint="eastAsia"/>
          <w:lang w:eastAsia="ja-JP"/>
        </w:rPr>
        <w:t xml:space="preserve">agree </w:t>
      </w:r>
      <w:r w:rsidR="00C25776">
        <w:rPr>
          <w:rFonts w:hint="eastAsia"/>
          <w:lang w:eastAsia="ja-JP"/>
        </w:rPr>
        <w:t>the proposal 1 as the manner for deriving TRP accuracy value</w:t>
      </w:r>
      <w:r w:rsidR="0065350D" w:rsidRPr="0065350D">
        <w:t xml:space="preserve"> </w:t>
      </w:r>
      <w:r w:rsidR="0065350D" w:rsidRPr="0065350D">
        <w:rPr>
          <w:lang w:eastAsia="ja-JP"/>
        </w:rPr>
        <w:t>in RAN4#84 meeting</w:t>
      </w:r>
      <w:r w:rsidR="0065350D">
        <w:rPr>
          <w:rFonts w:hint="eastAsia"/>
          <w:lang w:eastAsia="ja-JP"/>
        </w:rPr>
        <w:t xml:space="preserve"> </w:t>
      </w:r>
      <w:r w:rsidR="0065350D" w:rsidRPr="0065350D">
        <w:rPr>
          <w:lang w:eastAsia="ja-JP"/>
        </w:rPr>
        <w:t>otherwise</w:t>
      </w:r>
      <w:r w:rsidR="0065350D">
        <w:rPr>
          <w:rFonts w:hint="eastAsia"/>
          <w:lang w:eastAsia="ja-JP"/>
        </w:rPr>
        <w:t xml:space="preserve"> any new approach was agreed in RAN4#84 meeting</w:t>
      </w:r>
      <w:r w:rsidR="00C25776">
        <w:rPr>
          <w:rFonts w:hint="eastAsia"/>
          <w:lang w:eastAsia="ja-JP"/>
        </w:rPr>
        <w:t>.</w:t>
      </w:r>
    </w:p>
    <w:p w14:paraId="7958F4F4" w14:textId="77777777" w:rsidR="00C25776" w:rsidRPr="00C25776" w:rsidRDefault="00C25776" w:rsidP="00282484">
      <w:pPr>
        <w:spacing w:after="0"/>
        <w:jc w:val="both"/>
        <w:rPr>
          <w:lang w:eastAsia="ja-JP"/>
        </w:rPr>
      </w:pPr>
    </w:p>
    <w:p w14:paraId="389A0F07" w14:textId="010A2E6D" w:rsidR="0065350D" w:rsidRDefault="00C25776" w:rsidP="00282484">
      <w:pPr>
        <w:spacing w:after="0"/>
        <w:jc w:val="both"/>
        <w:rPr>
          <w:b/>
          <w:lang w:eastAsia="ja-JP"/>
        </w:rPr>
      </w:pPr>
      <w:r w:rsidRPr="00DC30E5">
        <w:rPr>
          <w:rFonts w:hint="eastAsia"/>
          <w:b/>
          <w:lang w:eastAsia="ja-JP"/>
        </w:rPr>
        <w:t xml:space="preserve">Proposal 4: </w:t>
      </w:r>
      <w:r w:rsidR="0065350D">
        <w:rPr>
          <w:rFonts w:hint="eastAsia"/>
          <w:b/>
          <w:lang w:eastAsia="ja-JP"/>
        </w:rPr>
        <w:t>E</w:t>
      </w:r>
      <w:r w:rsidR="0065350D" w:rsidRPr="0065350D">
        <w:rPr>
          <w:b/>
          <w:lang w:eastAsia="ja-JP"/>
        </w:rPr>
        <w:t xml:space="preserve">ven if Proposal 1 is not agreed in this meeting, RAN4 should agree the proposal 1 as the manner for deriving TRP accuracy value </w:t>
      </w:r>
      <w:r w:rsidR="0065350D">
        <w:rPr>
          <w:rFonts w:hint="eastAsia"/>
          <w:b/>
          <w:lang w:eastAsia="ja-JP"/>
        </w:rPr>
        <w:t xml:space="preserve">in RAN4#84 meeting </w:t>
      </w:r>
      <w:r w:rsidR="0065350D" w:rsidRPr="0065350D">
        <w:rPr>
          <w:b/>
          <w:lang w:eastAsia="ja-JP"/>
        </w:rPr>
        <w:t xml:space="preserve">otherwise any new approach </w:t>
      </w:r>
      <w:r w:rsidR="008B795E">
        <w:rPr>
          <w:rFonts w:hint="eastAsia"/>
          <w:b/>
          <w:lang w:eastAsia="ja-JP"/>
        </w:rPr>
        <w:t>is</w:t>
      </w:r>
      <w:r w:rsidR="0065350D" w:rsidRPr="0065350D">
        <w:rPr>
          <w:b/>
          <w:lang w:eastAsia="ja-JP"/>
        </w:rPr>
        <w:t xml:space="preserve"> agreed in RAN4#84 meeting.</w:t>
      </w:r>
    </w:p>
    <w:p w14:paraId="543FAE99" w14:textId="6C560884" w:rsidR="00C25776" w:rsidRPr="00DC30E5" w:rsidRDefault="00C25776" w:rsidP="00C25776">
      <w:pPr>
        <w:spacing w:after="0"/>
        <w:rPr>
          <w:b/>
          <w:lang w:eastAsia="ja-JP"/>
        </w:rPr>
      </w:pPr>
    </w:p>
    <w:p w14:paraId="3FBB1AF2" w14:textId="77777777" w:rsidR="00214892" w:rsidRPr="001B431D" w:rsidRDefault="00214892" w:rsidP="00745D68">
      <w:pPr>
        <w:spacing w:after="0"/>
        <w:rPr>
          <w:b/>
          <w:sz w:val="18"/>
          <w:lang w:val="en-US" w:eastAsia="ja-JP"/>
        </w:rPr>
      </w:pPr>
    </w:p>
    <w:p w14:paraId="4FBFC9C0" w14:textId="221D93AA" w:rsidR="00CD4C7B" w:rsidRPr="006E13D1" w:rsidRDefault="00C608C8" w:rsidP="00CD4C7B">
      <w:pPr>
        <w:pStyle w:val="1"/>
      </w:pPr>
      <w:r>
        <w:t>3</w:t>
      </w:r>
      <w:r>
        <w:tab/>
        <w:t>Conclusion</w:t>
      </w:r>
      <w:r w:rsidR="00F909AE">
        <w:t>s</w:t>
      </w:r>
    </w:p>
    <w:p w14:paraId="57EF1693" w14:textId="2EE0670F" w:rsidR="00A570AB" w:rsidRDefault="001E0B3F" w:rsidP="008030F9">
      <w:pPr>
        <w:spacing w:after="0"/>
        <w:jc w:val="both"/>
        <w:rPr>
          <w:lang w:eastAsia="ja-JP"/>
        </w:rPr>
      </w:pPr>
      <w:r>
        <w:t xml:space="preserve">In this document, </w:t>
      </w:r>
      <w:r w:rsidR="000D39C1">
        <w:t xml:space="preserve">we have </w:t>
      </w:r>
      <w:r w:rsidR="00F90930">
        <w:rPr>
          <w:rFonts w:hint="eastAsia"/>
          <w:lang w:eastAsia="ja-JP"/>
        </w:rPr>
        <w:t xml:space="preserve">proposed </w:t>
      </w:r>
      <w:r w:rsidR="005C0A95">
        <w:rPr>
          <w:rFonts w:hint="eastAsia"/>
          <w:lang w:eastAsia="ja-JP"/>
        </w:rPr>
        <w:t>how to derive</w:t>
      </w:r>
      <w:r w:rsidR="002A6935">
        <w:rPr>
          <w:rFonts w:hint="eastAsia"/>
          <w:lang w:eastAsia="ja-JP"/>
        </w:rPr>
        <w:t xml:space="preserve"> </w:t>
      </w:r>
      <w:r w:rsidR="00F90930">
        <w:rPr>
          <w:rFonts w:hint="eastAsia"/>
          <w:bCs/>
          <w:lang w:eastAsia="ja-JP"/>
        </w:rPr>
        <w:t xml:space="preserve">the value of </w:t>
      </w:r>
      <w:r w:rsidR="00F90930">
        <w:rPr>
          <w:bCs/>
        </w:rPr>
        <w:t xml:space="preserve">TRP </w:t>
      </w:r>
      <w:r w:rsidR="00F90930">
        <w:rPr>
          <w:rFonts w:hint="eastAsia"/>
          <w:bCs/>
          <w:lang w:eastAsia="ja-JP"/>
        </w:rPr>
        <w:t>accuracy</w:t>
      </w:r>
      <w:r w:rsidR="00F90930">
        <w:rPr>
          <w:bCs/>
        </w:rPr>
        <w:t xml:space="preserve"> </w:t>
      </w:r>
      <w:r w:rsidR="005C0A95">
        <w:rPr>
          <w:rFonts w:hint="eastAsia"/>
          <w:bCs/>
          <w:lang w:eastAsia="ja-JP"/>
        </w:rPr>
        <w:t>using</w:t>
      </w:r>
      <w:r w:rsidR="00F90930">
        <w:rPr>
          <w:rFonts w:hint="eastAsia"/>
          <w:bCs/>
          <w:lang w:eastAsia="ja-JP"/>
        </w:rPr>
        <w:t xml:space="preserve"> </w:t>
      </w:r>
      <w:r w:rsidR="005C0A95">
        <w:rPr>
          <w:rFonts w:hint="eastAsia"/>
          <w:bCs/>
          <w:lang w:eastAsia="ja-JP"/>
        </w:rPr>
        <w:t xml:space="preserve">the </w:t>
      </w:r>
      <w:r w:rsidR="00F90930">
        <w:rPr>
          <w:rFonts w:hint="eastAsia"/>
          <w:bCs/>
          <w:lang w:eastAsia="ja-JP"/>
        </w:rPr>
        <w:t>values</w:t>
      </w:r>
      <w:r w:rsidR="00F90930">
        <w:rPr>
          <w:bCs/>
        </w:rPr>
        <w:t xml:space="preserve"> </w:t>
      </w:r>
      <w:r w:rsidR="00DC30E5">
        <w:rPr>
          <w:rFonts w:hint="eastAsia"/>
          <w:bCs/>
          <w:lang w:eastAsia="ja-JP"/>
        </w:rPr>
        <w:t>based on</w:t>
      </w:r>
      <w:r w:rsidR="00F90930">
        <w:rPr>
          <w:bCs/>
        </w:rPr>
        <w:t xml:space="preserve"> </w:t>
      </w:r>
      <w:r w:rsidR="00F90930">
        <w:rPr>
          <w:rFonts w:hint="eastAsia"/>
          <w:bCs/>
          <w:lang w:eastAsia="ja-JP"/>
        </w:rPr>
        <w:t>error factor</w:t>
      </w:r>
      <w:r w:rsidR="00DC30E5">
        <w:rPr>
          <w:rFonts w:hint="eastAsia"/>
          <w:bCs/>
          <w:lang w:eastAsia="ja-JP"/>
        </w:rPr>
        <w:t>s</w:t>
      </w:r>
      <w:r w:rsidR="00F90930">
        <w:rPr>
          <w:rFonts w:hint="eastAsia"/>
          <w:bCs/>
          <w:lang w:eastAsia="ja-JP"/>
        </w:rPr>
        <w:t xml:space="preserve"> in </w:t>
      </w:r>
      <w:r w:rsidR="00F90930">
        <w:rPr>
          <w:bCs/>
        </w:rPr>
        <w:t xml:space="preserve">Rel-13 AAS </w:t>
      </w:r>
      <w:r w:rsidR="00F90930">
        <w:rPr>
          <w:rFonts w:hint="eastAsia"/>
          <w:bCs/>
          <w:lang w:eastAsia="ja-JP"/>
        </w:rPr>
        <w:t>discussion</w:t>
      </w:r>
      <w:r w:rsidR="003273CE">
        <w:t xml:space="preserve">: </w:t>
      </w:r>
      <w:bookmarkStart w:id="1" w:name="_GoBack"/>
    </w:p>
    <w:p w14:paraId="6A8316EF" w14:textId="77777777" w:rsidR="002A6935" w:rsidRDefault="002A6935" w:rsidP="008030F9">
      <w:pPr>
        <w:spacing w:after="0"/>
        <w:jc w:val="both"/>
        <w:rPr>
          <w:b/>
          <w:lang w:eastAsia="ja-JP"/>
        </w:rPr>
      </w:pPr>
    </w:p>
    <w:p w14:paraId="27959ECC" w14:textId="1AC50C5D" w:rsidR="00671170" w:rsidRDefault="00671170" w:rsidP="008030F9">
      <w:pPr>
        <w:spacing w:after="0"/>
        <w:jc w:val="both"/>
        <w:rPr>
          <w:b/>
          <w:lang w:eastAsia="ja-JP"/>
        </w:rPr>
      </w:pPr>
      <w:r>
        <w:rPr>
          <w:rFonts w:hint="eastAsia"/>
          <w:b/>
          <w:lang w:eastAsia="ja-JP"/>
        </w:rPr>
        <w:t>Proposal</w:t>
      </w:r>
      <w:r w:rsidRPr="00214892">
        <w:rPr>
          <w:rFonts w:hint="eastAsia"/>
          <w:b/>
          <w:lang w:eastAsia="ja-JP"/>
        </w:rPr>
        <w:t xml:space="preserve"> </w:t>
      </w:r>
      <w:r>
        <w:rPr>
          <w:rFonts w:hint="eastAsia"/>
          <w:b/>
          <w:lang w:eastAsia="ja-JP"/>
        </w:rPr>
        <w:t>1</w:t>
      </w:r>
      <w:r w:rsidRPr="00214892">
        <w:rPr>
          <w:rFonts w:hint="eastAsia"/>
          <w:b/>
          <w:lang w:eastAsia="ja-JP"/>
        </w:rPr>
        <w:t>:</w:t>
      </w:r>
      <w:r w:rsidRPr="00214892">
        <w:t xml:space="preserve"> </w:t>
      </w:r>
      <w:r w:rsidRPr="00324A5D">
        <w:rPr>
          <w:b/>
          <w:lang w:eastAsia="ja-JP"/>
        </w:rPr>
        <w:t xml:space="preserve">When we </w:t>
      </w:r>
      <w:r w:rsidR="00D2111C">
        <w:rPr>
          <w:b/>
          <w:lang w:eastAsia="ja-JP"/>
        </w:rPr>
        <w:t>consider</w:t>
      </w:r>
      <w:r w:rsidRPr="00324A5D">
        <w:rPr>
          <w:b/>
          <w:lang w:eastAsia="ja-JP"/>
        </w:rPr>
        <w:t xml:space="preserve"> the TRP accuracy value for Rel-15 </w:t>
      </w:r>
      <w:proofErr w:type="spellStart"/>
      <w:r w:rsidRPr="00324A5D">
        <w:rPr>
          <w:b/>
          <w:lang w:eastAsia="ja-JP"/>
        </w:rPr>
        <w:t>eAAS</w:t>
      </w:r>
      <w:proofErr w:type="spellEnd"/>
      <w:r w:rsidRPr="00324A5D">
        <w:rPr>
          <w:b/>
          <w:lang w:eastAsia="ja-JP"/>
        </w:rPr>
        <w:t>, the same manner and the same factors (</w:t>
      </w:r>
      <w:r w:rsidRPr="00A863B8">
        <w:rPr>
          <w:i/>
          <w:position w:val="-12"/>
          <w:lang w:val="sv-SE"/>
        </w:rPr>
        <w:object w:dxaOrig="340" w:dyaOrig="360" w14:anchorId="0561D722">
          <v:shape id="_x0000_i1051" type="#_x0000_t75" style="width:17.2pt;height:18.25pt" o:ole="">
            <v:imagedata r:id="rId11" o:title=""/>
          </v:shape>
          <o:OLEObject Type="Embed" ProgID="Equation.3" ShapeID="_x0000_i1051" DrawAspect="Content" ObjectID="_1555249431" r:id="rId41"/>
        </w:object>
      </w:r>
      <w:r w:rsidRPr="00324A5D">
        <w:rPr>
          <w:b/>
          <w:lang w:eastAsia="ja-JP"/>
        </w:rPr>
        <w:t xml:space="preserve">, </w:t>
      </w:r>
      <w:r w:rsidRPr="00A863B8">
        <w:rPr>
          <w:i/>
          <w:position w:val="-12"/>
          <w:lang w:val="sv-SE"/>
        </w:rPr>
        <w:object w:dxaOrig="520" w:dyaOrig="360" w14:anchorId="1586E315">
          <v:shape id="_x0000_i1052" type="#_x0000_t75" style="width:26.1pt;height:18.25pt" o:ole="">
            <v:imagedata r:id="rId13" o:title=""/>
          </v:shape>
          <o:OLEObject Type="Embed" ProgID="Equation.3" ShapeID="_x0000_i1052" DrawAspect="Content" ObjectID="_1555249432" r:id="rId42"/>
        </w:object>
      </w:r>
      <w:r w:rsidRPr="00324A5D">
        <w:rPr>
          <w:b/>
          <w:lang w:eastAsia="ja-JP"/>
        </w:rPr>
        <w:t>,</w:t>
      </w:r>
      <w:r>
        <w:rPr>
          <w:rFonts w:hint="eastAsia"/>
          <w:b/>
          <w:lang w:eastAsia="ja-JP"/>
        </w:rPr>
        <w:t xml:space="preserve"> </w:t>
      </w:r>
      <w:r w:rsidRPr="00A863B8">
        <w:rPr>
          <w:i/>
          <w:position w:val="-14"/>
          <w:lang w:val="sv-SE"/>
        </w:rPr>
        <w:object w:dxaOrig="560" w:dyaOrig="380" w14:anchorId="72C26B27">
          <v:shape id="_x0000_i1053" type="#_x0000_t75" style="width:27.65pt;height:18.25pt" o:ole="">
            <v:imagedata r:id="rId15" o:title=""/>
          </v:shape>
          <o:OLEObject Type="Embed" ProgID="Equation.3" ShapeID="_x0000_i1053" DrawAspect="Content" ObjectID="_1555249433" r:id="rId43"/>
        </w:object>
      </w:r>
      <w:r w:rsidRPr="00324A5D">
        <w:rPr>
          <w:b/>
          <w:lang w:eastAsia="ja-JP"/>
        </w:rPr>
        <w:t>) as those for EIRP accuracy should be applied for deriving and calculating TRP accuracy value because TRP and EIRP are output power characteristics of the same BS.</w:t>
      </w:r>
    </w:p>
    <w:p w14:paraId="475729F9" w14:textId="77777777" w:rsidR="002A6935" w:rsidRPr="00671170" w:rsidRDefault="002A6935" w:rsidP="008030F9">
      <w:pPr>
        <w:spacing w:after="0"/>
        <w:jc w:val="both"/>
        <w:rPr>
          <w:b/>
          <w:lang w:eastAsia="ja-JP"/>
        </w:rPr>
      </w:pPr>
    </w:p>
    <w:p w14:paraId="3C9A30C5" w14:textId="77777777" w:rsidR="00671170" w:rsidRPr="00214892" w:rsidRDefault="00671170" w:rsidP="008030F9">
      <w:pPr>
        <w:spacing w:after="0"/>
        <w:jc w:val="both"/>
        <w:rPr>
          <w:b/>
          <w:lang w:eastAsia="ja-JP"/>
        </w:rPr>
      </w:pPr>
      <w:r w:rsidRPr="00214892">
        <w:rPr>
          <w:rFonts w:hint="eastAsia"/>
          <w:b/>
          <w:lang w:eastAsia="ja-JP"/>
        </w:rPr>
        <w:t xml:space="preserve">Observation </w:t>
      </w:r>
      <w:r>
        <w:rPr>
          <w:rFonts w:hint="eastAsia"/>
          <w:b/>
          <w:lang w:eastAsia="ja-JP"/>
        </w:rPr>
        <w:t>1</w:t>
      </w:r>
      <w:r w:rsidRPr="00214892">
        <w:rPr>
          <w:rFonts w:hint="eastAsia"/>
          <w:b/>
          <w:lang w:eastAsia="ja-JP"/>
        </w:rPr>
        <w:t>:</w:t>
      </w:r>
      <w:r w:rsidRPr="00214892">
        <w:t xml:space="preserve"> </w:t>
      </w:r>
      <w:r>
        <w:t>I</w:t>
      </w:r>
      <w:r w:rsidRPr="00214892">
        <w:rPr>
          <w:b/>
        </w:rPr>
        <w:t xml:space="preserve">n the case of TRP, </w:t>
      </w:r>
      <w:r w:rsidRPr="00214892">
        <w:rPr>
          <w:rFonts w:hint="eastAsia"/>
          <w:b/>
          <w:lang w:eastAsia="ja-JP"/>
        </w:rPr>
        <w:t xml:space="preserve">the beam </w:t>
      </w:r>
      <w:r w:rsidRPr="00214892">
        <w:rPr>
          <w:b/>
          <w:lang w:eastAsia="ja-JP"/>
        </w:rPr>
        <w:t>forming</w:t>
      </w:r>
      <w:r w:rsidRPr="00214892">
        <w:rPr>
          <w:rFonts w:hint="eastAsia"/>
          <w:b/>
          <w:lang w:eastAsia="ja-JP"/>
        </w:rPr>
        <w:t xml:space="preserve"> errors indicated as </w:t>
      </w:r>
      <w:r w:rsidRPr="00214892">
        <w:rPr>
          <w:b/>
          <w:position w:val="-12"/>
          <w:lang w:val="sv-SE"/>
        </w:rPr>
        <w:object w:dxaOrig="520" w:dyaOrig="360" w14:anchorId="36EE9B6E">
          <v:shape id="_x0000_i1054" type="#_x0000_t75" style="width:26.1pt;height:18.25pt" o:ole="">
            <v:imagedata r:id="rId13" o:title=""/>
          </v:shape>
          <o:OLEObject Type="Embed" ProgID="Equation.3" ShapeID="_x0000_i1054" DrawAspect="Content" ObjectID="_1555249434" r:id="rId44"/>
        </w:object>
      </w:r>
      <w:r w:rsidRPr="00214892">
        <w:rPr>
          <w:b/>
          <w:lang w:val="sv-SE"/>
        </w:rPr>
        <w:t xml:space="preserve"> </w:t>
      </w:r>
      <w:r w:rsidRPr="00214892">
        <w:rPr>
          <w:rFonts w:hint="eastAsia"/>
          <w:b/>
          <w:lang w:eastAsia="ja-JP"/>
        </w:rPr>
        <w:t xml:space="preserve">need not </w:t>
      </w:r>
      <w:r>
        <w:rPr>
          <w:rFonts w:hint="eastAsia"/>
          <w:b/>
          <w:lang w:eastAsia="ja-JP"/>
        </w:rPr>
        <w:t xml:space="preserve">be </w:t>
      </w:r>
      <w:r w:rsidRPr="00214892">
        <w:rPr>
          <w:rFonts w:hint="eastAsia"/>
          <w:b/>
          <w:lang w:eastAsia="ja-JP"/>
        </w:rPr>
        <w:t>consider</w:t>
      </w:r>
      <w:r>
        <w:rPr>
          <w:rFonts w:hint="eastAsia"/>
          <w:b/>
          <w:lang w:eastAsia="ja-JP"/>
        </w:rPr>
        <w:t>ed</w:t>
      </w:r>
      <w:r w:rsidRPr="00214892">
        <w:rPr>
          <w:rFonts w:hint="eastAsia"/>
          <w:b/>
          <w:lang w:eastAsia="ja-JP"/>
        </w:rPr>
        <w:t xml:space="preserve"> because TRP is constant regardless of beam steering</w:t>
      </w:r>
      <w:r>
        <w:rPr>
          <w:rFonts w:hint="eastAsia"/>
          <w:b/>
          <w:lang w:eastAsia="ja-JP"/>
        </w:rPr>
        <w:t xml:space="preserve"> error</w:t>
      </w:r>
      <w:r w:rsidRPr="00214892">
        <w:rPr>
          <w:rFonts w:hint="eastAsia"/>
          <w:b/>
          <w:lang w:eastAsia="ja-JP"/>
        </w:rPr>
        <w:t>. Namely</w:t>
      </w:r>
      <w:proofErr w:type="gramStart"/>
      <w:r w:rsidRPr="00214892">
        <w:rPr>
          <w:rFonts w:hint="eastAsia"/>
          <w:b/>
          <w:lang w:eastAsia="ja-JP"/>
        </w:rPr>
        <w:t xml:space="preserve">, </w:t>
      </w:r>
      <w:proofErr w:type="gramEnd"/>
      <w:r w:rsidRPr="00214892">
        <w:rPr>
          <w:b/>
          <w:position w:val="-12"/>
          <w:lang w:val="sv-SE"/>
        </w:rPr>
        <w:object w:dxaOrig="820" w:dyaOrig="360" w14:anchorId="7ACD9A02">
          <v:shape id="_x0000_i1055" type="#_x0000_t75" style="width:40.7pt;height:18.25pt" o:ole="">
            <v:imagedata r:id="rId21" o:title=""/>
          </v:shape>
          <o:OLEObject Type="Embed" ProgID="Equation.3" ShapeID="_x0000_i1055" DrawAspect="Content" ObjectID="_1555249435" r:id="rId45"/>
        </w:object>
      </w:r>
      <w:r w:rsidRPr="00214892">
        <w:rPr>
          <w:rFonts w:hint="eastAsia"/>
          <w:b/>
          <w:lang w:val="sv-SE" w:eastAsia="ja-JP"/>
        </w:rPr>
        <w:t>.</w:t>
      </w:r>
    </w:p>
    <w:p w14:paraId="62E860C7" w14:textId="77777777" w:rsidR="002A6935" w:rsidRDefault="002A6935" w:rsidP="008030F9">
      <w:pPr>
        <w:spacing w:after="0"/>
        <w:jc w:val="both"/>
        <w:rPr>
          <w:b/>
          <w:lang w:eastAsia="ja-JP"/>
        </w:rPr>
      </w:pPr>
    </w:p>
    <w:p w14:paraId="69948743" w14:textId="77777777" w:rsidR="00671170" w:rsidRPr="00E93877" w:rsidRDefault="00671170" w:rsidP="008030F9">
      <w:pPr>
        <w:spacing w:after="0"/>
        <w:jc w:val="both"/>
        <w:rPr>
          <w:b/>
          <w:sz w:val="18"/>
          <w:lang w:eastAsia="ja-JP"/>
        </w:rPr>
      </w:pPr>
      <w:r w:rsidRPr="00324A5D">
        <w:rPr>
          <w:b/>
          <w:lang w:eastAsia="ja-JP"/>
        </w:rPr>
        <w:t xml:space="preserve">Proposal </w:t>
      </w:r>
      <w:r w:rsidRPr="00324A5D">
        <w:rPr>
          <w:rFonts w:hint="eastAsia"/>
          <w:b/>
          <w:lang w:eastAsia="ja-JP"/>
        </w:rPr>
        <w:t>2</w:t>
      </w:r>
      <w:r w:rsidRPr="00324A5D">
        <w:rPr>
          <w:b/>
          <w:lang w:eastAsia="ja-JP"/>
        </w:rPr>
        <w:t xml:space="preserve">: </w:t>
      </w:r>
      <w:r w:rsidRPr="00E93877">
        <w:rPr>
          <w:position w:val="-16"/>
          <w:lang w:val="sv-SE"/>
        </w:rPr>
        <w:object w:dxaOrig="2439" w:dyaOrig="480" w14:anchorId="1D2D2FEE">
          <v:shape id="_x0000_i1056" type="#_x0000_t75" style="width:122.1pt;height:24pt" o:ole="">
            <v:imagedata r:id="rId23" o:title=""/>
          </v:shape>
          <o:OLEObject Type="Embed" ProgID="Equation.3" ShapeID="_x0000_i1056" DrawAspect="Content" ObjectID="_1555249436" r:id="rId46"/>
        </w:object>
      </w:r>
      <w:r w:rsidRPr="00E93877">
        <w:rPr>
          <w:lang w:val="sv-SE"/>
        </w:rPr>
        <w:t>[dB]</w:t>
      </w:r>
      <w:r w:rsidRPr="00E93877">
        <w:rPr>
          <w:lang w:val="sv-SE"/>
        </w:rPr>
        <w:tab/>
      </w:r>
      <w:r w:rsidRPr="00E93877">
        <w:rPr>
          <w:lang w:val="sv-SE"/>
        </w:rPr>
        <w:tab/>
      </w:r>
      <w:r w:rsidRPr="00E93877">
        <w:rPr>
          <w:lang w:val="sv-SE"/>
        </w:rPr>
        <w:tab/>
      </w:r>
    </w:p>
    <w:p w14:paraId="041E0788" w14:textId="77777777" w:rsidR="00DC30E5" w:rsidRDefault="00DC30E5" w:rsidP="008030F9">
      <w:pPr>
        <w:spacing w:after="0"/>
        <w:jc w:val="both"/>
        <w:rPr>
          <w:lang w:eastAsia="ja-JP"/>
        </w:rPr>
      </w:pPr>
    </w:p>
    <w:p w14:paraId="085DBA26" w14:textId="77777777" w:rsidR="00671170" w:rsidRDefault="00671170" w:rsidP="008030F9">
      <w:pPr>
        <w:spacing w:after="0"/>
        <w:jc w:val="both"/>
        <w:rPr>
          <w:b/>
          <w:lang w:eastAsia="ja-JP"/>
        </w:rPr>
      </w:pPr>
      <w:r w:rsidRPr="00214892">
        <w:rPr>
          <w:rFonts w:hint="eastAsia"/>
          <w:b/>
          <w:lang w:eastAsia="ja-JP"/>
        </w:rPr>
        <w:t xml:space="preserve">Observation </w:t>
      </w:r>
      <w:r>
        <w:rPr>
          <w:rFonts w:hint="eastAsia"/>
          <w:b/>
          <w:lang w:eastAsia="ja-JP"/>
        </w:rPr>
        <w:t>2</w:t>
      </w:r>
      <w:r w:rsidRPr="00214892">
        <w:rPr>
          <w:rFonts w:hint="eastAsia"/>
          <w:b/>
          <w:lang w:eastAsia="ja-JP"/>
        </w:rPr>
        <w:t>:</w:t>
      </w:r>
      <w:r>
        <w:rPr>
          <w:rFonts w:hint="eastAsia"/>
          <w:b/>
          <w:lang w:eastAsia="ja-JP"/>
        </w:rPr>
        <w:t xml:space="preserve"> V</w:t>
      </w:r>
      <w:r w:rsidRPr="00F01DEA">
        <w:rPr>
          <w:b/>
          <w:lang w:eastAsia="ja-JP"/>
        </w:rPr>
        <w:t xml:space="preserve">alues of </w:t>
      </w:r>
      <w:r w:rsidRPr="00CA13E5">
        <w:rPr>
          <w:position w:val="-12"/>
          <w:lang w:val="sv-SE"/>
        </w:rPr>
        <w:object w:dxaOrig="340" w:dyaOrig="360" w14:anchorId="592FDD99">
          <v:shape id="_x0000_i1057" type="#_x0000_t75" style="width:17.2pt;height:18.25pt" o:ole="">
            <v:imagedata r:id="rId11" o:title=""/>
          </v:shape>
          <o:OLEObject Type="Embed" ProgID="Equation.3" ShapeID="_x0000_i1057" DrawAspect="Content" ObjectID="_1555249437" r:id="rId47"/>
        </w:object>
      </w:r>
      <w:r w:rsidRPr="00F01DEA">
        <w:rPr>
          <w:b/>
          <w:lang w:eastAsia="ja-JP"/>
        </w:rPr>
        <w:t xml:space="preserve">and </w:t>
      </w:r>
      <w:r w:rsidRPr="00A23B74">
        <w:rPr>
          <w:position w:val="-14"/>
          <w:lang w:val="sv-SE"/>
        </w:rPr>
        <w:object w:dxaOrig="560" w:dyaOrig="380" w14:anchorId="1C551D9C">
          <v:shape id="_x0000_i1058" type="#_x0000_t75" style="width:27.65pt;height:18.25pt" o:ole="">
            <v:imagedata r:id="rId15" o:title=""/>
          </v:shape>
          <o:OLEObject Type="Embed" ProgID="Equation.3" ShapeID="_x0000_i1058" DrawAspect="Content" ObjectID="_1555249438" r:id="rId48"/>
        </w:object>
      </w:r>
      <w:r w:rsidRPr="00F01DEA">
        <w:rPr>
          <w:b/>
          <w:lang w:eastAsia="ja-JP"/>
        </w:rPr>
        <w:t xml:space="preserve"> can use the same values described in Table D-1 in TR 37.842 Annex D</w:t>
      </w:r>
      <w:r>
        <w:rPr>
          <w:rFonts w:hint="eastAsia"/>
          <w:b/>
          <w:lang w:eastAsia="ja-JP"/>
        </w:rPr>
        <w:t>.</w:t>
      </w:r>
    </w:p>
    <w:p w14:paraId="04FAC32C" w14:textId="77777777" w:rsidR="00DC30E5" w:rsidRPr="00671170" w:rsidRDefault="00DC30E5" w:rsidP="008030F9">
      <w:pPr>
        <w:spacing w:after="0"/>
        <w:jc w:val="both"/>
        <w:rPr>
          <w:b/>
          <w:u w:val="single"/>
          <w:lang w:eastAsia="ja-JP"/>
        </w:rPr>
      </w:pPr>
    </w:p>
    <w:p w14:paraId="36261166" w14:textId="77777777" w:rsidR="00671170" w:rsidRPr="00DC30E5" w:rsidRDefault="00671170" w:rsidP="008030F9">
      <w:pPr>
        <w:spacing w:after="0"/>
        <w:jc w:val="both"/>
        <w:rPr>
          <w:b/>
          <w:lang w:eastAsia="ja-JP"/>
        </w:rPr>
      </w:pPr>
      <w:r w:rsidRPr="00DC30E5">
        <w:rPr>
          <w:rFonts w:hint="eastAsia"/>
          <w:b/>
          <w:lang w:eastAsia="ja-JP"/>
        </w:rPr>
        <w:t>Observation 3:</w:t>
      </w:r>
      <w:r w:rsidRPr="00DC30E5">
        <w:t xml:space="preserve"> </w:t>
      </w:r>
      <w:r w:rsidRPr="00DC30E5">
        <w:rPr>
          <w:b/>
          <w:lang w:eastAsia="ja-JP"/>
        </w:rPr>
        <w:t>the TRP accuracy value is calculated by the same matter that was used for calculating the EIRP accuracy value in Rel-13 AAS specification, the meaning of the calculated value is quite different from the conducted power accuracy value even though the value itself is the same.</w:t>
      </w:r>
    </w:p>
    <w:p w14:paraId="536259F7" w14:textId="77777777" w:rsidR="00DC30E5" w:rsidRPr="00671170" w:rsidRDefault="00DC30E5" w:rsidP="008030F9">
      <w:pPr>
        <w:spacing w:after="0"/>
        <w:jc w:val="both"/>
        <w:rPr>
          <w:b/>
          <w:u w:val="single"/>
          <w:lang w:eastAsia="ja-JP"/>
        </w:rPr>
      </w:pPr>
    </w:p>
    <w:p w14:paraId="6BE17885" w14:textId="77777777" w:rsidR="00671170" w:rsidRPr="00920B26" w:rsidRDefault="00671170" w:rsidP="008030F9">
      <w:pPr>
        <w:spacing w:after="0"/>
        <w:jc w:val="both"/>
        <w:rPr>
          <w:sz w:val="18"/>
          <w:lang w:val="en-US" w:eastAsia="ja-JP"/>
        </w:rPr>
      </w:pPr>
      <w:r w:rsidRPr="00206759">
        <w:rPr>
          <w:b/>
          <w:lang w:eastAsia="ja-JP"/>
        </w:rPr>
        <w:t xml:space="preserve">Proposal </w:t>
      </w:r>
      <w:r>
        <w:rPr>
          <w:rFonts w:hint="eastAsia"/>
          <w:b/>
          <w:lang w:eastAsia="ja-JP"/>
        </w:rPr>
        <w:t>3</w:t>
      </w:r>
      <w:r w:rsidRPr="00206759">
        <w:rPr>
          <w:b/>
          <w:lang w:eastAsia="ja-JP"/>
        </w:rPr>
        <w:t xml:space="preserve">: </w:t>
      </w:r>
      <w:r w:rsidRPr="00920B26">
        <w:rPr>
          <w:b/>
          <w:lang w:eastAsia="ja-JP"/>
        </w:rPr>
        <w:t xml:space="preserve">TRP accuracy can be 2.0 dB using the same </w:t>
      </w:r>
      <w:r w:rsidRPr="00920B26">
        <w:rPr>
          <w:rFonts w:hint="eastAsia"/>
          <w:b/>
          <w:lang w:eastAsia="ja-JP"/>
        </w:rPr>
        <w:t>manner</w:t>
      </w:r>
      <w:r w:rsidRPr="00920B26">
        <w:rPr>
          <w:b/>
          <w:lang w:eastAsia="ja-JP"/>
        </w:rPr>
        <w:t xml:space="preserve"> as EIRP accuracy </w:t>
      </w:r>
      <w:r w:rsidRPr="00920B26">
        <w:rPr>
          <w:rFonts w:hint="eastAsia"/>
          <w:b/>
          <w:lang w:eastAsia="ja-JP"/>
        </w:rPr>
        <w:t>captured</w:t>
      </w:r>
      <w:r w:rsidRPr="00920B26">
        <w:rPr>
          <w:b/>
          <w:lang w:eastAsia="ja-JP"/>
        </w:rPr>
        <w:t xml:space="preserve"> in TR37.842</w:t>
      </w:r>
    </w:p>
    <w:p w14:paraId="2AB5E1DB" w14:textId="77777777" w:rsidR="00DC30E5" w:rsidRPr="00671170" w:rsidRDefault="00DC30E5" w:rsidP="008030F9">
      <w:pPr>
        <w:spacing w:after="0"/>
        <w:jc w:val="both"/>
        <w:rPr>
          <w:b/>
          <w:lang w:val="en-US" w:eastAsia="ja-JP"/>
        </w:rPr>
      </w:pPr>
    </w:p>
    <w:p w14:paraId="6A9A71F6" w14:textId="7DDB2442" w:rsidR="005C0A95" w:rsidRPr="006654BC" w:rsidRDefault="005C0A95" w:rsidP="008030F9">
      <w:pPr>
        <w:spacing w:after="0"/>
        <w:jc w:val="both"/>
        <w:rPr>
          <w:lang w:eastAsia="ja-JP"/>
        </w:rPr>
      </w:pPr>
      <w:r w:rsidRPr="006654BC">
        <w:rPr>
          <w:lang w:eastAsia="ja-JP"/>
        </w:rPr>
        <w:t>T</w:t>
      </w:r>
      <w:r w:rsidRPr="006654BC">
        <w:rPr>
          <w:rFonts w:hint="eastAsia"/>
          <w:lang w:eastAsia="ja-JP"/>
        </w:rPr>
        <w:t xml:space="preserve">o advance Rel-15 </w:t>
      </w:r>
      <w:proofErr w:type="spellStart"/>
      <w:r w:rsidRPr="006654BC">
        <w:rPr>
          <w:rFonts w:hint="eastAsia"/>
          <w:lang w:eastAsia="ja-JP"/>
        </w:rPr>
        <w:t>eAAS</w:t>
      </w:r>
      <w:proofErr w:type="spellEnd"/>
      <w:r w:rsidRPr="006654BC">
        <w:rPr>
          <w:rFonts w:hint="eastAsia"/>
          <w:lang w:eastAsia="ja-JP"/>
        </w:rPr>
        <w:t xml:space="preserve"> WI discussion efficiently, we </w:t>
      </w:r>
      <w:r w:rsidR="004D3DF1">
        <w:rPr>
          <w:rFonts w:hint="eastAsia"/>
          <w:lang w:eastAsia="ja-JP"/>
        </w:rPr>
        <w:t xml:space="preserve">also </w:t>
      </w:r>
      <w:r w:rsidRPr="006654BC">
        <w:rPr>
          <w:rFonts w:hint="eastAsia"/>
          <w:lang w:eastAsia="ja-JP"/>
        </w:rPr>
        <w:t xml:space="preserve">propose the following. </w:t>
      </w:r>
    </w:p>
    <w:p w14:paraId="4212CDCC" w14:textId="77777777" w:rsidR="005C0A95" w:rsidRDefault="005C0A95" w:rsidP="008030F9">
      <w:pPr>
        <w:spacing w:after="0"/>
        <w:jc w:val="both"/>
        <w:rPr>
          <w:b/>
          <w:lang w:eastAsia="ja-JP"/>
        </w:rPr>
      </w:pPr>
    </w:p>
    <w:p w14:paraId="09C2BCCF" w14:textId="77777777" w:rsidR="00671170" w:rsidRDefault="00671170" w:rsidP="008030F9">
      <w:pPr>
        <w:spacing w:after="0"/>
        <w:jc w:val="both"/>
        <w:rPr>
          <w:b/>
          <w:lang w:eastAsia="ja-JP"/>
        </w:rPr>
      </w:pPr>
      <w:r w:rsidRPr="00DC30E5">
        <w:rPr>
          <w:rFonts w:hint="eastAsia"/>
          <w:b/>
          <w:lang w:eastAsia="ja-JP"/>
        </w:rPr>
        <w:t xml:space="preserve">Proposal 4: </w:t>
      </w:r>
      <w:r>
        <w:rPr>
          <w:rFonts w:hint="eastAsia"/>
          <w:b/>
          <w:lang w:eastAsia="ja-JP"/>
        </w:rPr>
        <w:t>E</w:t>
      </w:r>
      <w:r w:rsidRPr="0065350D">
        <w:rPr>
          <w:b/>
          <w:lang w:eastAsia="ja-JP"/>
        </w:rPr>
        <w:t>ven if Proposal 1 is not agreed in this meeting, RAN4 should agree</w:t>
      </w:r>
      <w:bookmarkEnd w:id="1"/>
      <w:r w:rsidRPr="0065350D">
        <w:rPr>
          <w:b/>
          <w:lang w:eastAsia="ja-JP"/>
        </w:rPr>
        <w:t xml:space="preserve"> the proposal 1 as the manner for deriving TRP accuracy value </w:t>
      </w:r>
      <w:r>
        <w:rPr>
          <w:rFonts w:hint="eastAsia"/>
          <w:b/>
          <w:lang w:eastAsia="ja-JP"/>
        </w:rPr>
        <w:t xml:space="preserve">in RAN4#84 meeting </w:t>
      </w:r>
      <w:r w:rsidRPr="0065350D">
        <w:rPr>
          <w:b/>
          <w:lang w:eastAsia="ja-JP"/>
        </w:rPr>
        <w:t xml:space="preserve">otherwise any new approach </w:t>
      </w:r>
      <w:r>
        <w:rPr>
          <w:rFonts w:hint="eastAsia"/>
          <w:b/>
          <w:lang w:eastAsia="ja-JP"/>
        </w:rPr>
        <w:t>is</w:t>
      </w:r>
      <w:r w:rsidRPr="0065350D">
        <w:rPr>
          <w:b/>
          <w:lang w:eastAsia="ja-JP"/>
        </w:rPr>
        <w:t xml:space="preserve"> agreed in RAN4#84 meeting.</w:t>
      </w:r>
    </w:p>
    <w:p w14:paraId="0F1391CC" w14:textId="77777777" w:rsidR="00DC30E5" w:rsidRPr="00671170" w:rsidRDefault="00DC30E5" w:rsidP="00EA50F9">
      <w:pPr>
        <w:spacing w:after="0"/>
        <w:rPr>
          <w:lang w:eastAsia="ja-JP"/>
        </w:rPr>
      </w:pPr>
    </w:p>
    <w:p w14:paraId="46582194" w14:textId="32C6802D" w:rsidR="00080512" w:rsidRDefault="00CD4C7B" w:rsidP="00D904BD">
      <w:pPr>
        <w:pStyle w:val="1"/>
        <w:rPr>
          <w:lang w:eastAsia="zh-CN"/>
        </w:rPr>
      </w:pPr>
      <w:r w:rsidRPr="006E13D1">
        <w:lastRenderedPageBreak/>
        <w:t>References</w:t>
      </w:r>
    </w:p>
    <w:p w14:paraId="6150CA5B" w14:textId="69E696D6" w:rsidR="005022F1" w:rsidRDefault="00565530" w:rsidP="0005277E">
      <w:pPr>
        <w:numPr>
          <w:ilvl w:val="0"/>
          <w:numId w:val="4"/>
        </w:numPr>
        <w:overflowPunct w:val="0"/>
        <w:autoSpaceDE w:val="0"/>
        <w:autoSpaceDN w:val="0"/>
        <w:adjustRightInd w:val="0"/>
        <w:textAlignment w:val="baseline"/>
        <w:rPr>
          <w:sz w:val="18"/>
          <w:lang w:eastAsia="zh-CN"/>
        </w:rPr>
      </w:pPr>
      <w:r>
        <w:rPr>
          <w:sz w:val="18"/>
          <w:lang w:eastAsia="zh-CN"/>
        </w:rPr>
        <w:t>R4-1</w:t>
      </w:r>
      <w:r w:rsidR="00920B26">
        <w:rPr>
          <w:rFonts w:hint="eastAsia"/>
          <w:sz w:val="18"/>
          <w:lang w:eastAsia="ja-JP"/>
        </w:rPr>
        <w:t>704340</w:t>
      </w:r>
      <w:r>
        <w:rPr>
          <w:sz w:val="18"/>
          <w:lang w:eastAsia="zh-CN"/>
        </w:rPr>
        <w:t>, W</w:t>
      </w:r>
      <w:r w:rsidR="009E5912">
        <w:rPr>
          <w:sz w:val="18"/>
          <w:lang w:eastAsia="zh-CN"/>
        </w:rPr>
        <w:t>F</w:t>
      </w:r>
      <w:r>
        <w:rPr>
          <w:sz w:val="18"/>
          <w:lang w:eastAsia="zh-CN"/>
        </w:rPr>
        <w:t xml:space="preserve"> on </w:t>
      </w:r>
      <w:r w:rsidR="00920B26">
        <w:rPr>
          <w:rFonts w:hint="eastAsia"/>
          <w:sz w:val="18"/>
          <w:lang w:eastAsia="ja-JP"/>
        </w:rPr>
        <w:t>TRP accuracy requirements</w:t>
      </w:r>
      <w:r>
        <w:rPr>
          <w:sz w:val="18"/>
          <w:lang w:eastAsia="zh-CN"/>
        </w:rPr>
        <w:t xml:space="preserve">, </w:t>
      </w:r>
      <w:r w:rsidR="00920B26">
        <w:rPr>
          <w:rFonts w:hint="eastAsia"/>
          <w:sz w:val="18"/>
          <w:lang w:eastAsia="ja-JP"/>
        </w:rPr>
        <w:t>NTT DOCOMO</w:t>
      </w:r>
      <w:r w:rsidR="0004299A">
        <w:rPr>
          <w:rFonts w:hint="eastAsia"/>
          <w:sz w:val="18"/>
          <w:lang w:eastAsia="ja-JP"/>
        </w:rPr>
        <w:t>.</w:t>
      </w:r>
    </w:p>
    <w:p w14:paraId="615FB725" w14:textId="1362739E" w:rsidR="002A6935" w:rsidRDefault="002A6935" w:rsidP="0005277E">
      <w:pPr>
        <w:numPr>
          <w:ilvl w:val="0"/>
          <w:numId w:val="4"/>
        </w:numPr>
        <w:overflowPunct w:val="0"/>
        <w:autoSpaceDE w:val="0"/>
        <w:autoSpaceDN w:val="0"/>
        <w:adjustRightInd w:val="0"/>
        <w:textAlignment w:val="baseline"/>
        <w:rPr>
          <w:sz w:val="18"/>
          <w:lang w:eastAsia="zh-CN"/>
        </w:rPr>
      </w:pPr>
      <w:r>
        <w:rPr>
          <w:rFonts w:hint="eastAsia"/>
          <w:sz w:val="18"/>
          <w:lang w:eastAsia="ja-JP"/>
        </w:rPr>
        <w:t>R4-1703449, TRP accuracy requirement, NTT DOCOMO.</w:t>
      </w:r>
    </w:p>
    <w:p w14:paraId="3E4AB4CA" w14:textId="7263A71C" w:rsidR="0004299A" w:rsidRPr="0005277E" w:rsidRDefault="00E57B20" w:rsidP="0005277E">
      <w:pPr>
        <w:numPr>
          <w:ilvl w:val="0"/>
          <w:numId w:val="4"/>
        </w:numPr>
        <w:overflowPunct w:val="0"/>
        <w:autoSpaceDE w:val="0"/>
        <w:autoSpaceDN w:val="0"/>
        <w:adjustRightInd w:val="0"/>
        <w:textAlignment w:val="baseline"/>
        <w:rPr>
          <w:sz w:val="18"/>
          <w:lang w:eastAsia="zh-CN"/>
        </w:rPr>
      </w:pPr>
      <w:r>
        <w:rPr>
          <w:rFonts w:hint="eastAsia"/>
          <w:sz w:val="18"/>
          <w:lang w:eastAsia="ja-JP"/>
        </w:rPr>
        <w:t xml:space="preserve">3GPP </w:t>
      </w:r>
      <w:r w:rsidR="002D3EC6">
        <w:rPr>
          <w:rFonts w:hint="eastAsia"/>
          <w:sz w:val="18"/>
          <w:lang w:eastAsia="ja-JP"/>
        </w:rPr>
        <w:t xml:space="preserve">TR </w:t>
      </w:r>
      <w:r>
        <w:rPr>
          <w:rFonts w:hint="eastAsia"/>
          <w:sz w:val="18"/>
          <w:lang w:eastAsia="ja-JP"/>
        </w:rPr>
        <w:t>37.842 v13.1.0</w:t>
      </w:r>
    </w:p>
    <w:sectPr w:rsidR="0004299A" w:rsidRPr="000527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B76D6" w14:textId="77777777" w:rsidR="00B356C0" w:rsidRDefault="00B356C0">
      <w:r>
        <w:separator/>
      </w:r>
    </w:p>
  </w:endnote>
  <w:endnote w:type="continuationSeparator" w:id="0">
    <w:p w14:paraId="3BC7AC69" w14:textId="77777777" w:rsidR="00B356C0" w:rsidRDefault="00B3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F7A4D" w14:textId="77777777" w:rsidR="00B356C0" w:rsidRDefault="00B356C0">
      <w:r>
        <w:separator/>
      </w:r>
    </w:p>
  </w:footnote>
  <w:footnote w:type="continuationSeparator" w:id="0">
    <w:p w14:paraId="73F8DF65" w14:textId="77777777" w:rsidR="00B356C0" w:rsidRDefault="00B356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5B60985"/>
    <w:multiLevelType w:val="hybridMultilevel"/>
    <w:tmpl w:val="C9EA9634"/>
    <w:lvl w:ilvl="0" w:tplc="E8B035EC">
      <w:start w:val="1"/>
      <w:numFmt w:val="bullet"/>
      <w:lvlText w:val=""/>
      <w:lvlJc w:val="left"/>
      <w:pPr>
        <w:ind w:left="704" w:hanging="420"/>
      </w:pPr>
      <w:rPr>
        <w:rFonts w:ascii="Wingdings" w:hAnsi="Wingdings" w:hint="default"/>
        <w:lang w:val="en-GB"/>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nsid w:val="236D4058"/>
    <w:multiLevelType w:val="hybridMultilevel"/>
    <w:tmpl w:val="83D4E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nsid w:val="41F059EA"/>
    <w:multiLevelType w:val="hybridMultilevel"/>
    <w:tmpl w:val="40C4F8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5">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nsid w:val="66C44163"/>
    <w:multiLevelType w:val="hybridMultilevel"/>
    <w:tmpl w:val="60F29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9"/>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3"/>
  </w:num>
  <w:num w:numId="9">
    <w:abstractNumId w:val="7"/>
  </w:num>
  <w:num w:numId="10">
    <w:abstractNumId w:val="18"/>
  </w:num>
  <w:num w:numId="11">
    <w:abstractNumId w:val="6"/>
  </w:num>
  <w:num w:numId="12">
    <w:abstractNumId w:val="29"/>
  </w:num>
  <w:num w:numId="13">
    <w:abstractNumId w:val="23"/>
  </w:num>
  <w:num w:numId="14">
    <w:abstractNumId w:val="30"/>
  </w:num>
  <w:num w:numId="15">
    <w:abstractNumId w:val="20"/>
  </w:num>
  <w:num w:numId="16">
    <w:abstractNumId w:val="22"/>
  </w:num>
  <w:num w:numId="17">
    <w:abstractNumId w:val="21"/>
  </w:num>
  <w:num w:numId="18">
    <w:abstractNumId w:val="8"/>
  </w:num>
  <w:num w:numId="19">
    <w:abstractNumId w:val="16"/>
  </w:num>
  <w:num w:numId="20">
    <w:abstractNumId w:val="24"/>
  </w:num>
  <w:num w:numId="21">
    <w:abstractNumId w:val="13"/>
  </w:num>
  <w:num w:numId="22">
    <w:abstractNumId w:val="12"/>
  </w:num>
  <w:num w:numId="23">
    <w:abstractNumId w:val="27"/>
  </w:num>
  <w:num w:numId="24">
    <w:abstractNumId w:val="28"/>
  </w:num>
  <w:num w:numId="25">
    <w:abstractNumId w:val="2"/>
  </w:num>
  <w:num w:numId="26">
    <w:abstractNumId w:val="10"/>
  </w:num>
  <w:num w:numId="27">
    <w:abstractNumId w:val="3"/>
  </w:num>
  <w:num w:numId="28">
    <w:abstractNumId w:val="25"/>
  </w:num>
  <w:num w:numId="29">
    <w:abstractNumId w:val="14"/>
  </w:num>
  <w:num w:numId="30">
    <w:abstractNumId w:val="17"/>
  </w:num>
  <w:num w:numId="31">
    <w:abstractNumId w:val="11"/>
  </w:num>
  <w:num w:numId="32">
    <w:abstractNumId w:val="26"/>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067"/>
    <w:rsid w:val="00003938"/>
    <w:rsid w:val="000072CB"/>
    <w:rsid w:val="000101CB"/>
    <w:rsid w:val="0001145D"/>
    <w:rsid w:val="000137F6"/>
    <w:rsid w:val="00013BAB"/>
    <w:rsid w:val="00016F09"/>
    <w:rsid w:val="00017313"/>
    <w:rsid w:val="00020C10"/>
    <w:rsid w:val="0002364E"/>
    <w:rsid w:val="0002431E"/>
    <w:rsid w:val="00025B77"/>
    <w:rsid w:val="000268A6"/>
    <w:rsid w:val="000300D0"/>
    <w:rsid w:val="000305C8"/>
    <w:rsid w:val="00030689"/>
    <w:rsid w:val="00033397"/>
    <w:rsid w:val="000348B2"/>
    <w:rsid w:val="000365B5"/>
    <w:rsid w:val="00040095"/>
    <w:rsid w:val="00040A6C"/>
    <w:rsid w:val="0004299A"/>
    <w:rsid w:val="000430C4"/>
    <w:rsid w:val="00044D69"/>
    <w:rsid w:val="0004638A"/>
    <w:rsid w:val="00050924"/>
    <w:rsid w:val="00052423"/>
    <w:rsid w:val="0005277E"/>
    <w:rsid w:val="000545C7"/>
    <w:rsid w:val="00054AC3"/>
    <w:rsid w:val="00060A8D"/>
    <w:rsid w:val="00061411"/>
    <w:rsid w:val="0006320C"/>
    <w:rsid w:val="000632B7"/>
    <w:rsid w:val="000643B1"/>
    <w:rsid w:val="0006483E"/>
    <w:rsid w:val="000649E7"/>
    <w:rsid w:val="000667FA"/>
    <w:rsid w:val="00071FFA"/>
    <w:rsid w:val="000721A4"/>
    <w:rsid w:val="00073190"/>
    <w:rsid w:val="0007527A"/>
    <w:rsid w:val="00080512"/>
    <w:rsid w:val="00081167"/>
    <w:rsid w:val="00081B44"/>
    <w:rsid w:val="000830B8"/>
    <w:rsid w:val="00090468"/>
    <w:rsid w:val="00092463"/>
    <w:rsid w:val="0009290B"/>
    <w:rsid w:val="00097704"/>
    <w:rsid w:val="000A1A7C"/>
    <w:rsid w:val="000A362E"/>
    <w:rsid w:val="000A4929"/>
    <w:rsid w:val="000A545C"/>
    <w:rsid w:val="000A5CE6"/>
    <w:rsid w:val="000B05AE"/>
    <w:rsid w:val="000B10DB"/>
    <w:rsid w:val="000B120E"/>
    <w:rsid w:val="000B26A4"/>
    <w:rsid w:val="000B6039"/>
    <w:rsid w:val="000B6232"/>
    <w:rsid w:val="000B6309"/>
    <w:rsid w:val="000B677B"/>
    <w:rsid w:val="000B7BCF"/>
    <w:rsid w:val="000C02E7"/>
    <w:rsid w:val="000C0932"/>
    <w:rsid w:val="000C250C"/>
    <w:rsid w:val="000C3813"/>
    <w:rsid w:val="000C522B"/>
    <w:rsid w:val="000C5EEC"/>
    <w:rsid w:val="000C767F"/>
    <w:rsid w:val="000D0177"/>
    <w:rsid w:val="000D045A"/>
    <w:rsid w:val="000D258A"/>
    <w:rsid w:val="000D39C1"/>
    <w:rsid w:val="000D4E52"/>
    <w:rsid w:val="000D541C"/>
    <w:rsid w:val="000D58AB"/>
    <w:rsid w:val="000D64D4"/>
    <w:rsid w:val="000D67CE"/>
    <w:rsid w:val="000D72A7"/>
    <w:rsid w:val="000D771B"/>
    <w:rsid w:val="000D7A16"/>
    <w:rsid w:val="000E1093"/>
    <w:rsid w:val="000E1AC9"/>
    <w:rsid w:val="000E23EF"/>
    <w:rsid w:val="000E24F6"/>
    <w:rsid w:val="000F583D"/>
    <w:rsid w:val="000F7070"/>
    <w:rsid w:val="00102D48"/>
    <w:rsid w:val="00103E62"/>
    <w:rsid w:val="001049CB"/>
    <w:rsid w:val="0010508F"/>
    <w:rsid w:val="00105C1B"/>
    <w:rsid w:val="001063B9"/>
    <w:rsid w:val="001112D2"/>
    <w:rsid w:val="0011159A"/>
    <w:rsid w:val="00121AA2"/>
    <w:rsid w:val="0012430B"/>
    <w:rsid w:val="001246C2"/>
    <w:rsid w:val="001255B4"/>
    <w:rsid w:val="00131DC2"/>
    <w:rsid w:val="0013236E"/>
    <w:rsid w:val="00135E4A"/>
    <w:rsid w:val="00136A5D"/>
    <w:rsid w:val="00143DD8"/>
    <w:rsid w:val="001456E9"/>
    <w:rsid w:val="00145B12"/>
    <w:rsid w:val="00147B64"/>
    <w:rsid w:val="0015012B"/>
    <w:rsid w:val="001509A1"/>
    <w:rsid w:val="00153509"/>
    <w:rsid w:val="00153BD7"/>
    <w:rsid w:val="001568FC"/>
    <w:rsid w:val="00156982"/>
    <w:rsid w:val="001579AA"/>
    <w:rsid w:val="0016115E"/>
    <w:rsid w:val="00161C0B"/>
    <w:rsid w:val="001654C3"/>
    <w:rsid w:val="0016633B"/>
    <w:rsid w:val="001707E4"/>
    <w:rsid w:val="00171463"/>
    <w:rsid w:val="001715FF"/>
    <w:rsid w:val="00172B4C"/>
    <w:rsid w:val="00172D1A"/>
    <w:rsid w:val="00172DFF"/>
    <w:rsid w:val="001741A0"/>
    <w:rsid w:val="00176E94"/>
    <w:rsid w:val="00177DB9"/>
    <w:rsid w:val="0018168F"/>
    <w:rsid w:val="00183421"/>
    <w:rsid w:val="001842C2"/>
    <w:rsid w:val="00184951"/>
    <w:rsid w:val="0018583D"/>
    <w:rsid w:val="001863F5"/>
    <w:rsid w:val="00187C94"/>
    <w:rsid w:val="00191334"/>
    <w:rsid w:val="00191D5A"/>
    <w:rsid w:val="00194CD0"/>
    <w:rsid w:val="00194E93"/>
    <w:rsid w:val="001A2A06"/>
    <w:rsid w:val="001A450B"/>
    <w:rsid w:val="001B02D3"/>
    <w:rsid w:val="001B1912"/>
    <w:rsid w:val="001B2983"/>
    <w:rsid w:val="001B431D"/>
    <w:rsid w:val="001B49C9"/>
    <w:rsid w:val="001B58C1"/>
    <w:rsid w:val="001B689E"/>
    <w:rsid w:val="001B7DA9"/>
    <w:rsid w:val="001C3A2E"/>
    <w:rsid w:val="001C4920"/>
    <w:rsid w:val="001C5CCF"/>
    <w:rsid w:val="001D13D2"/>
    <w:rsid w:val="001D2D88"/>
    <w:rsid w:val="001D3BFF"/>
    <w:rsid w:val="001D662B"/>
    <w:rsid w:val="001D68E2"/>
    <w:rsid w:val="001D79AB"/>
    <w:rsid w:val="001D7A0A"/>
    <w:rsid w:val="001E0B3F"/>
    <w:rsid w:val="001E0EA8"/>
    <w:rsid w:val="001E22D1"/>
    <w:rsid w:val="001E3BBF"/>
    <w:rsid w:val="001E3C24"/>
    <w:rsid w:val="001E5E16"/>
    <w:rsid w:val="001E7664"/>
    <w:rsid w:val="001F168B"/>
    <w:rsid w:val="001F1C14"/>
    <w:rsid w:val="001F2B53"/>
    <w:rsid w:val="001F36CE"/>
    <w:rsid w:val="001F5247"/>
    <w:rsid w:val="001F7831"/>
    <w:rsid w:val="00201C2F"/>
    <w:rsid w:val="00202359"/>
    <w:rsid w:val="00204045"/>
    <w:rsid w:val="00204A2C"/>
    <w:rsid w:val="00206759"/>
    <w:rsid w:val="00207EA9"/>
    <w:rsid w:val="00211D93"/>
    <w:rsid w:val="00212629"/>
    <w:rsid w:val="00214024"/>
    <w:rsid w:val="00214892"/>
    <w:rsid w:val="00217539"/>
    <w:rsid w:val="0022198D"/>
    <w:rsid w:val="00221EB2"/>
    <w:rsid w:val="002220DD"/>
    <w:rsid w:val="00222C20"/>
    <w:rsid w:val="002251A1"/>
    <w:rsid w:val="00225D94"/>
    <w:rsid w:val="0022606D"/>
    <w:rsid w:val="00226ABD"/>
    <w:rsid w:val="002279C7"/>
    <w:rsid w:val="00227CA2"/>
    <w:rsid w:val="00230797"/>
    <w:rsid w:val="00231A80"/>
    <w:rsid w:val="00234E78"/>
    <w:rsid w:val="00235C9F"/>
    <w:rsid w:val="00237812"/>
    <w:rsid w:val="00237C1E"/>
    <w:rsid w:val="00241B8E"/>
    <w:rsid w:val="00244765"/>
    <w:rsid w:val="002519DA"/>
    <w:rsid w:val="00256F2C"/>
    <w:rsid w:val="00257E1D"/>
    <w:rsid w:val="00262A06"/>
    <w:rsid w:val="00262BF0"/>
    <w:rsid w:val="002647D9"/>
    <w:rsid w:val="0026634C"/>
    <w:rsid w:val="00270173"/>
    <w:rsid w:val="002710CA"/>
    <w:rsid w:val="0027171E"/>
    <w:rsid w:val="00271950"/>
    <w:rsid w:val="00271972"/>
    <w:rsid w:val="0027345D"/>
    <w:rsid w:val="00273F5D"/>
    <w:rsid w:val="002747EC"/>
    <w:rsid w:val="00276CB3"/>
    <w:rsid w:val="00277E5B"/>
    <w:rsid w:val="002801D0"/>
    <w:rsid w:val="0028038F"/>
    <w:rsid w:val="00280910"/>
    <w:rsid w:val="00282484"/>
    <w:rsid w:val="00283F97"/>
    <w:rsid w:val="00284494"/>
    <w:rsid w:val="002845F1"/>
    <w:rsid w:val="002855BF"/>
    <w:rsid w:val="0028563D"/>
    <w:rsid w:val="002862B7"/>
    <w:rsid w:val="00290BB8"/>
    <w:rsid w:val="002949B1"/>
    <w:rsid w:val="002A027F"/>
    <w:rsid w:val="002A1633"/>
    <w:rsid w:val="002A19F0"/>
    <w:rsid w:val="002A5A95"/>
    <w:rsid w:val="002A6935"/>
    <w:rsid w:val="002B5588"/>
    <w:rsid w:val="002C02F5"/>
    <w:rsid w:val="002C52AF"/>
    <w:rsid w:val="002C64DE"/>
    <w:rsid w:val="002C7FDB"/>
    <w:rsid w:val="002D0066"/>
    <w:rsid w:val="002D3103"/>
    <w:rsid w:val="002D3588"/>
    <w:rsid w:val="002D3EC6"/>
    <w:rsid w:val="002D4EF4"/>
    <w:rsid w:val="002F0D22"/>
    <w:rsid w:val="002F2212"/>
    <w:rsid w:val="002F366A"/>
    <w:rsid w:val="002F6D54"/>
    <w:rsid w:val="002F7CD5"/>
    <w:rsid w:val="0030003D"/>
    <w:rsid w:val="00300723"/>
    <w:rsid w:val="00304264"/>
    <w:rsid w:val="00304A8D"/>
    <w:rsid w:val="0030671D"/>
    <w:rsid w:val="00306E45"/>
    <w:rsid w:val="00314BBC"/>
    <w:rsid w:val="00316195"/>
    <w:rsid w:val="003161B4"/>
    <w:rsid w:val="003169C6"/>
    <w:rsid w:val="003172DC"/>
    <w:rsid w:val="00317474"/>
    <w:rsid w:val="00322FA8"/>
    <w:rsid w:val="00324A5D"/>
    <w:rsid w:val="00324FC0"/>
    <w:rsid w:val="00325B90"/>
    <w:rsid w:val="00326069"/>
    <w:rsid w:val="003273CE"/>
    <w:rsid w:val="00327442"/>
    <w:rsid w:val="00330940"/>
    <w:rsid w:val="00333470"/>
    <w:rsid w:val="00334CA9"/>
    <w:rsid w:val="003371D2"/>
    <w:rsid w:val="003375FE"/>
    <w:rsid w:val="00341B82"/>
    <w:rsid w:val="0034350D"/>
    <w:rsid w:val="00345218"/>
    <w:rsid w:val="0035116B"/>
    <w:rsid w:val="003527C0"/>
    <w:rsid w:val="0035285D"/>
    <w:rsid w:val="00352D97"/>
    <w:rsid w:val="00353D2F"/>
    <w:rsid w:val="0035462D"/>
    <w:rsid w:val="00354A86"/>
    <w:rsid w:val="0035791B"/>
    <w:rsid w:val="00360448"/>
    <w:rsid w:val="00363749"/>
    <w:rsid w:val="00367759"/>
    <w:rsid w:val="00370277"/>
    <w:rsid w:val="003726F0"/>
    <w:rsid w:val="00375351"/>
    <w:rsid w:val="003753DF"/>
    <w:rsid w:val="003810FF"/>
    <w:rsid w:val="003822DE"/>
    <w:rsid w:val="00384421"/>
    <w:rsid w:val="00384579"/>
    <w:rsid w:val="0038685D"/>
    <w:rsid w:val="003876D8"/>
    <w:rsid w:val="00391717"/>
    <w:rsid w:val="00392600"/>
    <w:rsid w:val="00394576"/>
    <w:rsid w:val="00394707"/>
    <w:rsid w:val="003A0271"/>
    <w:rsid w:val="003A04D9"/>
    <w:rsid w:val="003A2749"/>
    <w:rsid w:val="003A4E98"/>
    <w:rsid w:val="003A5A3E"/>
    <w:rsid w:val="003A601A"/>
    <w:rsid w:val="003B0D89"/>
    <w:rsid w:val="003B2AD4"/>
    <w:rsid w:val="003B5F52"/>
    <w:rsid w:val="003B7BE5"/>
    <w:rsid w:val="003C0494"/>
    <w:rsid w:val="003C0559"/>
    <w:rsid w:val="003C1104"/>
    <w:rsid w:val="003C1900"/>
    <w:rsid w:val="003C21BD"/>
    <w:rsid w:val="003C482B"/>
    <w:rsid w:val="003C4E37"/>
    <w:rsid w:val="003C79FD"/>
    <w:rsid w:val="003D2F36"/>
    <w:rsid w:val="003D6E96"/>
    <w:rsid w:val="003E1112"/>
    <w:rsid w:val="003E16BE"/>
    <w:rsid w:val="003E24CA"/>
    <w:rsid w:val="003E3775"/>
    <w:rsid w:val="003E41DB"/>
    <w:rsid w:val="003E648B"/>
    <w:rsid w:val="003E70F7"/>
    <w:rsid w:val="003F02B3"/>
    <w:rsid w:val="003F28D0"/>
    <w:rsid w:val="003F30E7"/>
    <w:rsid w:val="00401855"/>
    <w:rsid w:val="00403917"/>
    <w:rsid w:val="004042E5"/>
    <w:rsid w:val="0040447E"/>
    <w:rsid w:val="004066C0"/>
    <w:rsid w:val="00414176"/>
    <w:rsid w:val="004148A7"/>
    <w:rsid w:val="00415E93"/>
    <w:rsid w:val="004211B7"/>
    <w:rsid w:val="0042236A"/>
    <w:rsid w:val="0043021C"/>
    <w:rsid w:val="00432EA4"/>
    <w:rsid w:val="00432F9B"/>
    <w:rsid w:val="004337BD"/>
    <w:rsid w:val="00434DB7"/>
    <w:rsid w:val="004354E3"/>
    <w:rsid w:val="004372D0"/>
    <w:rsid w:val="00441DE8"/>
    <w:rsid w:val="00442797"/>
    <w:rsid w:val="00443D4E"/>
    <w:rsid w:val="00444753"/>
    <w:rsid w:val="00445AB5"/>
    <w:rsid w:val="00446984"/>
    <w:rsid w:val="0045347A"/>
    <w:rsid w:val="00454196"/>
    <w:rsid w:val="004551C1"/>
    <w:rsid w:val="00456F62"/>
    <w:rsid w:val="0046341C"/>
    <w:rsid w:val="00465722"/>
    <w:rsid w:val="00466118"/>
    <w:rsid w:val="00471D6D"/>
    <w:rsid w:val="00475471"/>
    <w:rsid w:val="00475F28"/>
    <w:rsid w:val="00476542"/>
    <w:rsid w:val="00477455"/>
    <w:rsid w:val="0047770E"/>
    <w:rsid w:val="00480EE1"/>
    <w:rsid w:val="00481014"/>
    <w:rsid w:val="004813D0"/>
    <w:rsid w:val="004819E2"/>
    <w:rsid w:val="00482066"/>
    <w:rsid w:val="0048229C"/>
    <w:rsid w:val="00483142"/>
    <w:rsid w:val="0048658F"/>
    <w:rsid w:val="00487036"/>
    <w:rsid w:val="0049043C"/>
    <w:rsid w:val="0049055B"/>
    <w:rsid w:val="00497329"/>
    <w:rsid w:val="00497EE3"/>
    <w:rsid w:val="004A0324"/>
    <w:rsid w:val="004A0992"/>
    <w:rsid w:val="004A20E8"/>
    <w:rsid w:val="004A26DA"/>
    <w:rsid w:val="004A3B8F"/>
    <w:rsid w:val="004A4285"/>
    <w:rsid w:val="004A51E7"/>
    <w:rsid w:val="004A6FB3"/>
    <w:rsid w:val="004A73FA"/>
    <w:rsid w:val="004B0C6E"/>
    <w:rsid w:val="004B1406"/>
    <w:rsid w:val="004B1A4A"/>
    <w:rsid w:val="004B1FC6"/>
    <w:rsid w:val="004B40EF"/>
    <w:rsid w:val="004B4FB4"/>
    <w:rsid w:val="004B5554"/>
    <w:rsid w:val="004B6AD9"/>
    <w:rsid w:val="004B6F07"/>
    <w:rsid w:val="004B712E"/>
    <w:rsid w:val="004B7703"/>
    <w:rsid w:val="004C42C9"/>
    <w:rsid w:val="004C52C0"/>
    <w:rsid w:val="004D0D73"/>
    <w:rsid w:val="004D264F"/>
    <w:rsid w:val="004D2FAA"/>
    <w:rsid w:val="004D3578"/>
    <w:rsid w:val="004D380D"/>
    <w:rsid w:val="004D3DF1"/>
    <w:rsid w:val="004D5157"/>
    <w:rsid w:val="004D517A"/>
    <w:rsid w:val="004D717D"/>
    <w:rsid w:val="004E002D"/>
    <w:rsid w:val="004E213A"/>
    <w:rsid w:val="004E6B84"/>
    <w:rsid w:val="004E6C01"/>
    <w:rsid w:val="004F0826"/>
    <w:rsid w:val="004F1EAA"/>
    <w:rsid w:val="004F2649"/>
    <w:rsid w:val="004F27DF"/>
    <w:rsid w:val="004F4A45"/>
    <w:rsid w:val="004F594B"/>
    <w:rsid w:val="004F5D05"/>
    <w:rsid w:val="004F6634"/>
    <w:rsid w:val="004F7241"/>
    <w:rsid w:val="00500994"/>
    <w:rsid w:val="005022F1"/>
    <w:rsid w:val="00503171"/>
    <w:rsid w:val="00506060"/>
    <w:rsid w:val="00506D97"/>
    <w:rsid w:val="00507AF5"/>
    <w:rsid w:val="005110BC"/>
    <w:rsid w:val="0051369E"/>
    <w:rsid w:val="0051469E"/>
    <w:rsid w:val="005151D2"/>
    <w:rsid w:val="005209F4"/>
    <w:rsid w:val="005252D5"/>
    <w:rsid w:val="00534DA0"/>
    <w:rsid w:val="005372EE"/>
    <w:rsid w:val="005376E1"/>
    <w:rsid w:val="00540EF4"/>
    <w:rsid w:val="0054183B"/>
    <w:rsid w:val="00543E6C"/>
    <w:rsid w:val="00545E22"/>
    <w:rsid w:val="00545EAB"/>
    <w:rsid w:val="005468D2"/>
    <w:rsid w:val="00546DC4"/>
    <w:rsid w:val="00546DCA"/>
    <w:rsid w:val="00547A4C"/>
    <w:rsid w:val="005546B2"/>
    <w:rsid w:val="005569F0"/>
    <w:rsid w:val="00557858"/>
    <w:rsid w:val="00557AE5"/>
    <w:rsid w:val="00561D46"/>
    <w:rsid w:val="005649CF"/>
    <w:rsid w:val="00564B4C"/>
    <w:rsid w:val="00565087"/>
    <w:rsid w:val="00565530"/>
    <w:rsid w:val="0056573F"/>
    <w:rsid w:val="00566244"/>
    <w:rsid w:val="0056661A"/>
    <w:rsid w:val="00571EF0"/>
    <w:rsid w:val="0057654B"/>
    <w:rsid w:val="00580B11"/>
    <w:rsid w:val="00581941"/>
    <w:rsid w:val="00581AFF"/>
    <w:rsid w:val="00583105"/>
    <w:rsid w:val="0058394D"/>
    <w:rsid w:val="00583F9B"/>
    <w:rsid w:val="00584167"/>
    <w:rsid w:val="00586928"/>
    <w:rsid w:val="0058787F"/>
    <w:rsid w:val="0059000D"/>
    <w:rsid w:val="005921CE"/>
    <w:rsid w:val="00592A31"/>
    <w:rsid w:val="00592EE9"/>
    <w:rsid w:val="005935C6"/>
    <w:rsid w:val="00595D15"/>
    <w:rsid w:val="00596599"/>
    <w:rsid w:val="005967C3"/>
    <w:rsid w:val="00597839"/>
    <w:rsid w:val="005A16DC"/>
    <w:rsid w:val="005A1848"/>
    <w:rsid w:val="005A403F"/>
    <w:rsid w:val="005A525F"/>
    <w:rsid w:val="005B0554"/>
    <w:rsid w:val="005B2EA4"/>
    <w:rsid w:val="005B3245"/>
    <w:rsid w:val="005C0A95"/>
    <w:rsid w:val="005C0FDB"/>
    <w:rsid w:val="005C106E"/>
    <w:rsid w:val="005C1BF3"/>
    <w:rsid w:val="005C2293"/>
    <w:rsid w:val="005C29C0"/>
    <w:rsid w:val="005C5AC8"/>
    <w:rsid w:val="005D0A67"/>
    <w:rsid w:val="005D1255"/>
    <w:rsid w:val="005D343C"/>
    <w:rsid w:val="005D5CCA"/>
    <w:rsid w:val="005D762D"/>
    <w:rsid w:val="005E36C3"/>
    <w:rsid w:val="005E5F83"/>
    <w:rsid w:val="005F2F95"/>
    <w:rsid w:val="005F4674"/>
    <w:rsid w:val="005F5C79"/>
    <w:rsid w:val="00600984"/>
    <w:rsid w:val="006028B1"/>
    <w:rsid w:val="00603723"/>
    <w:rsid w:val="00605848"/>
    <w:rsid w:val="00605D99"/>
    <w:rsid w:val="00611566"/>
    <w:rsid w:val="006120AA"/>
    <w:rsid w:val="00613736"/>
    <w:rsid w:val="0061462C"/>
    <w:rsid w:val="00615898"/>
    <w:rsid w:val="00616F25"/>
    <w:rsid w:val="00625433"/>
    <w:rsid w:val="00625DC8"/>
    <w:rsid w:val="00626E03"/>
    <w:rsid w:val="00627AB0"/>
    <w:rsid w:val="006314F4"/>
    <w:rsid w:val="00633831"/>
    <w:rsid w:val="00633917"/>
    <w:rsid w:val="00633D79"/>
    <w:rsid w:val="006428E0"/>
    <w:rsid w:val="00642BD2"/>
    <w:rsid w:val="0064349F"/>
    <w:rsid w:val="00645F15"/>
    <w:rsid w:val="00646D99"/>
    <w:rsid w:val="0064721B"/>
    <w:rsid w:val="006475B9"/>
    <w:rsid w:val="006516F9"/>
    <w:rsid w:val="006520B4"/>
    <w:rsid w:val="00653361"/>
    <w:rsid w:val="0065350D"/>
    <w:rsid w:val="0065488B"/>
    <w:rsid w:val="00654974"/>
    <w:rsid w:val="006550E8"/>
    <w:rsid w:val="00655EB0"/>
    <w:rsid w:val="00656910"/>
    <w:rsid w:val="0066204B"/>
    <w:rsid w:val="0066266E"/>
    <w:rsid w:val="00664B16"/>
    <w:rsid w:val="006653BE"/>
    <w:rsid w:val="006654BC"/>
    <w:rsid w:val="00665F61"/>
    <w:rsid w:val="00667974"/>
    <w:rsid w:val="00671162"/>
    <w:rsid w:val="00671170"/>
    <w:rsid w:val="00673172"/>
    <w:rsid w:val="006741CC"/>
    <w:rsid w:val="006776D1"/>
    <w:rsid w:val="006806B5"/>
    <w:rsid w:val="00680746"/>
    <w:rsid w:val="00680BE7"/>
    <w:rsid w:val="00680F6C"/>
    <w:rsid w:val="0068143A"/>
    <w:rsid w:val="00685587"/>
    <w:rsid w:val="00685F26"/>
    <w:rsid w:val="00692E27"/>
    <w:rsid w:val="00695C9D"/>
    <w:rsid w:val="00697186"/>
    <w:rsid w:val="006A0B35"/>
    <w:rsid w:val="006A28E7"/>
    <w:rsid w:val="006B19D5"/>
    <w:rsid w:val="006B1A23"/>
    <w:rsid w:val="006B1C18"/>
    <w:rsid w:val="006B5155"/>
    <w:rsid w:val="006B51AB"/>
    <w:rsid w:val="006B5CC4"/>
    <w:rsid w:val="006B6C1A"/>
    <w:rsid w:val="006C115F"/>
    <w:rsid w:val="006C2F98"/>
    <w:rsid w:val="006C3277"/>
    <w:rsid w:val="006C48CB"/>
    <w:rsid w:val="006C66D8"/>
    <w:rsid w:val="006C7481"/>
    <w:rsid w:val="006D1E24"/>
    <w:rsid w:val="006D4791"/>
    <w:rsid w:val="006D5298"/>
    <w:rsid w:val="006D6055"/>
    <w:rsid w:val="006D6AA5"/>
    <w:rsid w:val="006E0DAD"/>
    <w:rsid w:val="006E404C"/>
    <w:rsid w:val="006E6FCE"/>
    <w:rsid w:val="006F0DA1"/>
    <w:rsid w:val="006F141E"/>
    <w:rsid w:val="006F24A0"/>
    <w:rsid w:val="006F2761"/>
    <w:rsid w:val="006F3924"/>
    <w:rsid w:val="006F6A2C"/>
    <w:rsid w:val="00700604"/>
    <w:rsid w:val="00702306"/>
    <w:rsid w:val="007054E8"/>
    <w:rsid w:val="007110A7"/>
    <w:rsid w:val="00712B4B"/>
    <w:rsid w:val="00714643"/>
    <w:rsid w:val="007146E3"/>
    <w:rsid w:val="00715F84"/>
    <w:rsid w:val="007176DB"/>
    <w:rsid w:val="007201A8"/>
    <w:rsid w:val="007202FD"/>
    <w:rsid w:val="007233DA"/>
    <w:rsid w:val="00726ECF"/>
    <w:rsid w:val="00731E7A"/>
    <w:rsid w:val="00734A5B"/>
    <w:rsid w:val="00736336"/>
    <w:rsid w:val="00740410"/>
    <w:rsid w:val="00740732"/>
    <w:rsid w:val="007442BE"/>
    <w:rsid w:val="00744E76"/>
    <w:rsid w:val="00745401"/>
    <w:rsid w:val="00745449"/>
    <w:rsid w:val="007456E9"/>
    <w:rsid w:val="00745D68"/>
    <w:rsid w:val="00745DF4"/>
    <w:rsid w:val="00746B7B"/>
    <w:rsid w:val="007474EF"/>
    <w:rsid w:val="00751CA3"/>
    <w:rsid w:val="00751E84"/>
    <w:rsid w:val="007535FE"/>
    <w:rsid w:val="007546F4"/>
    <w:rsid w:val="00755597"/>
    <w:rsid w:val="00755CCE"/>
    <w:rsid w:val="00755D58"/>
    <w:rsid w:val="00757D40"/>
    <w:rsid w:val="00761E70"/>
    <w:rsid w:val="00763A99"/>
    <w:rsid w:val="00765BD6"/>
    <w:rsid w:val="00766007"/>
    <w:rsid w:val="00771220"/>
    <w:rsid w:val="00772D0D"/>
    <w:rsid w:val="00773A5C"/>
    <w:rsid w:val="00781F0F"/>
    <w:rsid w:val="00783CF8"/>
    <w:rsid w:val="00783E47"/>
    <w:rsid w:val="00785A41"/>
    <w:rsid w:val="00785BC3"/>
    <w:rsid w:val="0078727C"/>
    <w:rsid w:val="00794703"/>
    <w:rsid w:val="007A0BE6"/>
    <w:rsid w:val="007A0D95"/>
    <w:rsid w:val="007A2227"/>
    <w:rsid w:val="007A2E8D"/>
    <w:rsid w:val="007A6868"/>
    <w:rsid w:val="007A6DD5"/>
    <w:rsid w:val="007A7A31"/>
    <w:rsid w:val="007B18D8"/>
    <w:rsid w:val="007B3F32"/>
    <w:rsid w:val="007C023C"/>
    <w:rsid w:val="007C08AA"/>
    <w:rsid w:val="007C095F"/>
    <w:rsid w:val="007C2068"/>
    <w:rsid w:val="007C20EA"/>
    <w:rsid w:val="007C2E16"/>
    <w:rsid w:val="007C367C"/>
    <w:rsid w:val="007C671B"/>
    <w:rsid w:val="007D4B8E"/>
    <w:rsid w:val="007D6C48"/>
    <w:rsid w:val="007E0D24"/>
    <w:rsid w:val="007E0E7C"/>
    <w:rsid w:val="007E3F64"/>
    <w:rsid w:val="007E5ACF"/>
    <w:rsid w:val="007F3BC4"/>
    <w:rsid w:val="007F5A11"/>
    <w:rsid w:val="007F5F41"/>
    <w:rsid w:val="00800700"/>
    <w:rsid w:val="008028A4"/>
    <w:rsid w:val="008030F9"/>
    <w:rsid w:val="008031D2"/>
    <w:rsid w:val="00803572"/>
    <w:rsid w:val="00805D37"/>
    <w:rsid w:val="008068B6"/>
    <w:rsid w:val="0080787A"/>
    <w:rsid w:val="00807D54"/>
    <w:rsid w:val="00811608"/>
    <w:rsid w:val="00812A8E"/>
    <w:rsid w:val="00812BCC"/>
    <w:rsid w:val="00814B79"/>
    <w:rsid w:val="00815DB9"/>
    <w:rsid w:val="00815DBE"/>
    <w:rsid w:val="00816D4D"/>
    <w:rsid w:val="00820A93"/>
    <w:rsid w:val="00822ADD"/>
    <w:rsid w:val="0082399C"/>
    <w:rsid w:val="00823F2B"/>
    <w:rsid w:val="008268CE"/>
    <w:rsid w:val="008272C7"/>
    <w:rsid w:val="008314F0"/>
    <w:rsid w:val="00831B65"/>
    <w:rsid w:val="00832257"/>
    <w:rsid w:val="00834AD1"/>
    <w:rsid w:val="008353F8"/>
    <w:rsid w:val="00837BD5"/>
    <w:rsid w:val="00843911"/>
    <w:rsid w:val="00843BD9"/>
    <w:rsid w:val="008442AE"/>
    <w:rsid w:val="00844BBD"/>
    <w:rsid w:val="008525F5"/>
    <w:rsid w:val="00852C45"/>
    <w:rsid w:val="008531D2"/>
    <w:rsid w:val="008536CA"/>
    <w:rsid w:val="008610FC"/>
    <w:rsid w:val="0086448B"/>
    <w:rsid w:val="00864BF3"/>
    <w:rsid w:val="0086539A"/>
    <w:rsid w:val="00865FF5"/>
    <w:rsid w:val="008663F0"/>
    <w:rsid w:val="00866455"/>
    <w:rsid w:val="00867139"/>
    <w:rsid w:val="0086716D"/>
    <w:rsid w:val="0087443D"/>
    <w:rsid w:val="008768CA"/>
    <w:rsid w:val="00877F26"/>
    <w:rsid w:val="00880559"/>
    <w:rsid w:val="00881B80"/>
    <w:rsid w:val="00883564"/>
    <w:rsid w:val="008840FF"/>
    <w:rsid w:val="00884944"/>
    <w:rsid w:val="00886976"/>
    <w:rsid w:val="00886E81"/>
    <w:rsid w:val="00886F47"/>
    <w:rsid w:val="00887DD4"/>
    <w:rsid w:val="00895370"/>
    <w:rsid w:val="00895C2F"/>
    <w:rsid w:val="008A1F7A"/>
    <w:rsid w:val="008A264E"/>
    <w:rsid w:val="008A73CC"/>
    <w:rsid w:val="008A7413"/>
    <w:rsid w:val="008B0648"/>
    <w:rsid w:val="008B2259"/>
    <w:rsid w:val="008B31F0"/>
    <w:rsid w:val="008B36A2"/>
    <w:rsid w:val="008B5A23"/>
    <w:rsid w:val="008B795E"/>
    <w:rsid w:val="008B7A6D"/>
    <w:rsid w:val="008C1D10"/>
    <w:rsid w:val="008C3221"/>
    <w:rsid w:val="008D146B"/>
    <w:rsid w:val="008D4234"/>
    <w:rsid w:val="008D46A3"/>
    <w:rsid w:val="008D571A"/>
    <w:rsid w:val="008D6453"/>
    <w:rsid w:val="008D6DA9"/>
    <w:rsid w:val="008D7B95"/>
    <w:rsid w:val="008D7E62"/>
    <w:rsid w:val="008E1988"/>
    <w:rsid w:val="008E1DEF"/>
    <w:rsid w:val="008E3509"/>
    <w:rsid w:val="008E361B"/>
    <w:rsid w:val="008E4342"/>
    <w:rsid w:val="008E4E8D"/>
    <w:rsid w:val="008E54CA"/>
    <w:rsid w:val="008E7EF2"/>
    <w:rsid w:val="008F0251"/>
    <w:rsid w:val="008F19F9"/>
    <w:rsid w:val="008F32DB"/>
    <w:rsid w:val="008F48CF"/>
    <w:rsid w:val="008F7F02"/>
    <w:rsid w:val="00900F25"/>
    <w:rsid w:val="009026F6"/>
    <w:rsid w:val="0090271F"/>
    <w:rsid w:val="009057EE"/>
    <w:rsid w:val="00906800"/>
    <w:rsid w:val="0091628C"/>
    <w:rsid w:val="009167F5"/>
    <w:rsid w:val="0091687F"/>
    <w:rsid w:val="00916B4F"/>
    <w:rsid w:val="009175D3"/>
    <w:rsid w:val="00920B26"/>
    <w:rsid w:val="00921168"/>
    <w:rsid w:val="00922A02"/>
    <w:rsid w:val="009234AF"/>
    <w:rsid w:val="009243C7"/>
    <w:rsid w:val="009244B2"/>
    <w:rsid w:val="009245B7"/>
    <w:rsid w:val="00926A7C"/>
    <w:rsid w:val="00926D86"/>
    <w:rsid w:val="00931061"/>
    <w:rsid w:val="009312D2"/>
    <w:rsid w:val="00933DF8"/>
    <w:rsid w:val="00933E02"/>
    <w:rsid w:val="0093444E"/>
    <w:rsid w:val="009368F7"/>
    <w:rsid w:val="00937E12"/>
    <w:rsid w:val="00942EC2"/>
    <w:rsid w:val="00944A41"/>
    <w:rsid w:val="00954CCD"/>
    <w:rsid w:val="00961B32"/>
    <w:rsid w:val="0096225D"/>
    <w:rsid w:val="00963705"/>
    <w:rsid w:val="009664FF"/>
    <w:rsid w:val="0097004A"/>
    <w:rsid w:val="009700FD"/>
    <w:rsid w:val="0097277A"/>
    <w:rsid w:val="00972DE9"/>
    <w:rsid w:val="00974BB0"/>
    <w:rsid w:val="00974D9E"/>
    <w:rsid w:val="00974F64"/>
    <w:rsid w:val="00977040"/>
    <w:rsid w:val="009802BA"/>
    <w:rsid w:val="00980D60"/>
    <w:rsid w:val="00983994"/>
    <w:rsid w:val="0099116A"/>
    <w:rsid w:val="009957D3"/>
    <w:rsid w:val="00997F3F"/>
    <w:rsid w:val="009A2AEF"/>
    <w:rsid w:val="009A3DD8"/>
    <w:rsid w:val="009A4250"/>
    <w:rsid w:val="009B04B1"/>
    <w:rsid w:val="009B07CD"/>
    <w:rsid w:val="009B0950"/>
    <w:rsid w:val="009B6A03"/>
    <w:rsid w:val="009C0FC4"/>
    <w:rsid w:val="009C229E"/>
    <w:rsid w:val="009C3AFC"/>
    <w:rsid w:val="009C6446"/>
    <w:rsid w:val="009C6B5B"/>
    <w:rsid w:val="009C7434"/>
    <w:rsid w:val="009D120F"/>
    <w:rsid w:val="009D148B"/>
    <w:rsid w:val="009D2CFC"/>
    <w:rsid w:val="009D3482"/>
    <w:rsid w:val="009D3E41"/>
    <w:rsid w:val="009D547F"/>
    <w:rsid w:val="009E444F"/>
    <w:rsid w:val="009E5912"/>
    <w:rsid w:val="009E6120"/>
    <w:rsid w:val="009E71C1"/>
    <w:rsid w:val="009E7A4D"/>
    <w:rsid w:val="009F0F95"/>
    <w:rsid w:val="009F1CA2"/>
    <w:rsid w:val="009F2A03"/>
    <w:rsid w:val="009F2DA3"/>
    <w:rsid w:val="009F62EC"/>
    <w:rsid w:val="009F6E03"/>
    <w:rsid w:val="009F6E12"/>
    <w:rsid w:val="00A00A04"/>
    <w:rsid w:val="00A01E59"/>
    <w:rsid w:val="00A0254A"/>
    <w:rsid w:val="00A03F3D"/>
    <w:rsid w:val="00A04540"/>
    <w:rsid w:val="00A04827"/>
    <w:rsid w:val="00A06A73"/>
    <w:rsid w:val="00A1022E"/>
    <w:rsid w:val="00A10F02"/>
    <w:rsid w:val="00A113FE"/>
    <w:rsid w:val="00A122CF"/>
    <w:rsid w:val="00A13F60"/>
    <w:rsid w:val="00A14239"/>
    <w:rsid w:val="00A14B2B"/>
    <w:rsid w:val="00A15202"/>
    <w:rsid w:val="00A230B2"/>
    <w:rsid w:val="00A325B1"/>
    <w:rsid w:val="00A34058"/>
    <w:rsid w:val="00A34A9A"/>
    <w:rsid w:val="00A354E8"/>
    <w:rsid w:val="00A3627C"/>
    <w:rsid w:val="00A36BCE"/>
    <w:rsid w:val="00A41AF6"/>
    <w:rsid w:val="00A43498"/>
    <w:rsid w:val="00A43EF3"/>
    <w:rsid w:val="00A45FE2"/>
    <w:rsid w:val="00A46022"/>
    <w:rsid w:val="00A47851"/>
    <w:rsid w:val="00A5010F"/>
    <w:rsid w:val="00A51764"/>
    <w:rsid w:val="00A5239F"/>
    <w:rsid w:val="00A52411"/>
    <w:rsid w:val="00A53724"/>
    <w:rsid w:val="00A53D4C"/>
    <w:rsid w:val="00A558DF"/>
    <w:rsid w:val="00A559EF"/>
    <w:rsid w:val="00A5684F"/>
    <w:rsid w:val="00A570AB"/>
    <w:rsid w:val="00A575A8"/>
    <w:rsid w:val="00A61056"/>
    <w:rsid w:val="00A632BB"/>
    <w:rsid w:val="00A64C40"/>
    <w:rsid w:val="00A70614"/>
    <w:rsid w:val="00A70BEF"/>
    <w:rsid w:val="00A7177C"/>
    <w:rsid w:val="00A73D42"/>
    <w:rsid w:val="00A74817"/>
    <w:rsid w:val="00A7565B"/>
    <w:rsid w:val="00A8104D"/>
    <w:rsid w:val="00A82346"/>
    <w:rsid w:val="00A82CA1"/>
    <w:rsid w:val="00A83D72"/>
    <w:rsid w:val="00A8485E"/>
    <w:rsid w:val="00A863B8"/>
    <w:rsid w:val="00A9065B"/>
    <w:rsid w:val="00A90700"/>
    <w:rsid w:val="00A92A9A"/>
    <w:rsid w:val="00A96290"/>
    <w:rsid w:val="00A9671C"/>
    <w:rsid w:val="00A96FB9"/>
    <w:rsid w:val="00A973D8"/>
    <w:rsid w:val="00AA13E2"/>
    <w:rsid w:val="00AA31D3"/>
    <w:rsid w:val="00AA3483"/>
    <w:rsid w:val="00AA5E39"/>
    <w:rsid w:val="00AB21D9"/>
    <w:rsid w:val="00AB31B6"/>
    <w:rsid w:val="00AB6C35"/>
    <w:rsid w:val="00AC040A"/>
    <w:rsid w:val="00AC178C"/>
    <w:rsid w:val="00AC1FA8"/>
    <w:rsid w:val="00AC4BFF"/>
    <w:rsid w:val="00AC7061"/>
    <w:rsid w:val="00AC790E"/>
    <w:rsid w:val="00AD0ACD"/>
    <w:rsid w:val="00AD0C4D"/>
    <w:rsid w:val="00AD1C92"/>
    <w:rsid w:val="00AD280A"/>
    <w:rsid w:val="00AD7AB1"/>
    <w:rsid w:val="00AE040B"/>
    <w:rsid w:val="00AE0477"/>
    <w:rsid w:val="00AE06B0"/>
    <w:rsid w:val="00AE1969"/>
    <w:rsid w:val="00AE1D17"/>
    <w:rsid w:val="00AF3271"/>
    <w:rsid w:val="00AF3C64"/>
    <w:rsid w:val="00AF6366"/>
    <w:rsid w:val="00B00D9F"/>
    <w:rsid w:val="00B00FC1"/>
    <w:rsid w:val="00B023C5"/>
    <w:rsid w:val="00B03101"/>
    <w:rsid w:val="00B04677"/>
    <w:rsid w:val="00B05FE9"/>
    <w:rsid w:val="00B060A7"/>
    <w:rsid w:val="00B06EC1"/>
    <w:rsid w:val="00B075FF"/>
    <w:rsid w:val="00B106C3"/>
    <w:rsid w:val="00B114D3"/>
    <w:rsid w:val="00B12712"/>
    <w:rsid w:val="00B151BE"/>
    <w:rsid w:val="00B15449"/>
    <w:rsid w:val="00B1576F"/>
    <w:rsid w:val="00B16CCF"/>
    <w:rsid w:val="00B175ED"/>
    <w:rsid w:val="00B20769"/>
    <w:rsid w:val="00B21FDB"/>
    <w:rsid w:val="00B22A1E"/>
    <w:rsid w:val="00B23A4D"/>
    <w:rsid w:val="00B26CB3"/>
    <w:rsid w:val="00B26CCF"/>
    <w:rsid w:val="00B31BBA"/>
    <w:rsid w:val="00B31C63"/>
    <w:rsid w:val="00B32B05"/>
    <w:rsid w:val="00B33815"/>
    <w:rsid w:val="00B33E84"/>
    <w:rsid w:val="00B356C0"/>
    <w:rsid w:val="00B35A7C"/>
    <w:rsid w:val="00B3671D"/>
    <w:rsid w:val="00B367EE"/>
    <w:rsid w:val="00B36A57"/>
    <w:rsid w:val="00B36E5A"/>
    <w:rsid w:val="00B37D83"/>
    <w:rsid w:val="00B403B3"/>
    <w:rsid w:val="00B4126F"/>
    <w:rsid w:val="00B419A4"/>
    <w:rsid w:val="00B41AA1"/>
    <w:rsid w:val="00B41E66"/>
    <w:rsid w:val="00B421F2"/>
    <w:rsid w:val="00B455BE"/>
    <w:rsid w:val="00B4629E"/>
    <w:rsid w:val="00B47FD1"/>
    <w:rsid w:val="00B52126"/>
    <w:rsid w:val="00B528E2"/>
    <w:rsid w:val="00B55E03"/>
    <w:rsid w:val="00B600F8"/>
    <w:rsid w:val="00B6113E"/>
    <w:rsid w:val="00B62C44"/>
    <w:rsid w:val="00B62D2E"/>
    <w:rsid w:val="00B643EA"/>
    <w:rsid w:val="00B65110"/>
    <w:rsid w:val="00B65A33"/>
    <w:rsid w:val="00B71473"/>
    <w:rsid w:val="00B729FF"/>
    <w:rsid w:val="00B75553"/>
    <w:rsid w:val="00B7686C"/>
    <w:rsid w:val="00B7710D"/>
    <w:rsid w:val="00B81F83"/>
    <w:rsid w:val="00B82AF1"/>
    <w:rsid w:val="00B84530"/>
    <w:rsid w:val="00B858DB"/>
    <w:rsid w:val="00B85923"/>
    <w:rsid w:val="00B85C8E"/>
    <w:rsid w:val="00B86635"/>
    <w:rsid w:val="00B903C2"/>
    <w:rsid w:val="00B93022"/>
    <w:rsid w:val="00B958F1"/>
    <w:rsid w:val="00B9597D"/>
    <w:rsid w:val="00B967EB"/>
    <w:rsid w:val="00B96C01"/>
    <w:rsid w:val="00B96C86"/>
    <w:rsid w:val="00B97B12"/>
    <w:rsid w:val="00BA0577"/>
    <w:rsid w:val="00BA14C7"/>
    <w:rsid w:val="00BA247D"/>
    <w:rsid w:val="00BA66B7"/>
    <w:rsid w:val="00BA6CA4"/>
    <w:rsid w:val="00BB0168"/>
    <w:rsid w:val="00BB0FC7"/>
    <w:rsid w:val="00BB148A"/>
    <w:rsid w:val="00BB17FC"/>
    <w:rsid w:val="00BB2E05"/>
    <w:rsid w:val="00BB3434"/>
    <w:rsid w:val="00BB4096"/>
    <w:rsid w:val="00BC4AB5"/>
    <w:rsid w:val="00BC4D65"/>
    <w:rsid w:val="00BC7898"/>
    <w:rsid w:val="00BD0A57"/>
    <w:rsid w:val="00BD0D87"/>
    <w:rsid w:val="00BD286F"/>
    <w:rsid w:val="00BD609F"/>
    <w:rsid w:val="00BE0318"/>
    <w:rsid w:val="00BE031A"/>
    <w:rsid w:val="00BE4852"/>
    <w:rsid w:val="00BE5542"/>
    <w:rsid w:val="00BE749D"/>
    <w:rsid w:val="00BF021E"/>
    <w:rsid w:val="00BF372D"/>
    <w:rsid w:val="00BF4D83"/>
    <w:rsid w:val="00BF6645"/>
    <w:rsid w:val="00BF7487"/>
    <w:rsid w:val="00C013D6"/>
    <w:rsid w:val="00C02A59"/>
    <w:rsid w:val="00C0756C"/>
    <w:rsid w:val="00C10CB9"/>
    <w:rsid w:val="00C10D87"/>
    <w:rsid w:val="00C12B51"/>
    <w:rsid w:val="00C139A8"/>
    <w:rsid w:val="00C16CAB"/>
    <w:rsid w:val="00C16CDA"/>
    <w:rsid w:val="00C17F2A"/>
    <w:rsid w:val="00C23181"/>
    <w:rsid w:val="00C2422B"/>
    <w:rsid w:val="00C24281"/>
    <w:rsid w:val="00C2462E"/>
    <w:rsid w:val="00C25776"/>
    <w:rsid w:val="00C31AA4"/>
    <w:rsid w:val="00C32D15"/>
    <w:rsid w:val="00C33045"/>
    <w:rsid w:val="00C33079"/>
    <w:rsid w:val="00C33BE9"/>
    <w:rsid w:val="00C34A3D"/>
    <w:rsid w:val="00C43548"/>
    <w:rsid w:val="00C437CD"/>
    <w:rsid w:val="00C4642A"/>
    <w:rsid w:val="00C47421"/>
    <w:rsid w:val="00C50588"/>
    <w:rsid w:val="00C505FD"/>
    <w:rsid w:val="00C522DE"/>
    <w:rsid w:val="00C523F4"/>
    <w:rsid w:val="00C531D1"/>
    <w:rsid w:val="00C53207"/>
    <w:rsid w:val="00C57DCA"/>
    <w:rsid w:val="00C608C8"/>
    <w:rsid w:val="00C60C7F"/>
    <w:rsid w:val="00C60F8F"/>
    <w:rsid w:val="00C61E64"/>
    <w:rsid w:val="00C659DA"/>
    <w:rsid w:val="00C67C94"/>
    <w:rsid w:val="00C70261"/>
    <w:rsid w:val="00C70C82"/>
    <w:rsid w:val="00C720DE"/>
    <w:rsid w:val="00C723AC"/>
    <w:rsid w:val="00C7376F"/>
    <w:rsid w:val="00C737CC"/>
    <w:rsid w:val="00C73B15"/>
    <w:rsid w:val="00C828B8"/>
    <w:rsid w:val="00C83A13"/>
    <w:rsid w:val="00C84418"/>
    <w:rsid w:val="00C84543"/>
    <w:rsid w:val="00C849E3"/>
    <w:rsid w:val="00C85185"/>
    <w:rsid w:val="00C8570A"/>
    <w:rsid w:val="00C905FB"/>
    <w:rsid w:val="00C91043"/>
    <w:rsid w:val="00C91888"/>
    <w:rsid w:val="00C92312"/>
    <w:rsid w:val="00C9322B"/>
    <w:rsid w:val="00C952EA"/>
    <w:rsid w:val="00C95D09"/>
    <w:rsid w:val="00C960F6"/>
    <w:rsid w:val="00C97E02"/>
    <w:rsid w:val="00CA1D01"/>
    <w:rsid w:val="00CA38D9"/>
    <w:rsid w:val="00CA3D0C"/>
    <w:rsid w:val="00CA5C0D"/>
    <w:rsid w:val="00CA7F1B"/>
    <w:rsid w:val="00CB2593"/>
    <w:rsid w:val="00CB4AEE"/>
    <w:rsid w:val="00CB4FB2"/>
    <w:rsid w:val="00CB5563"/>
    <w:rsid w:val="00CB69BA"/>
    <w:rsid w:val="00CB6F70"/>
    <w:rsid w:val="00CB7E17"/>
    <w:rsid w:val="00CC1E29"/>
    <w:rsid w:val="00CC29CE"/>
    <w:rsid w:val="00CC40FA"/>
    <w:rsid w:val="00CC559E"/>
    <w:rsid w:val="00CD237E"/>
    <w:rsid w:val="00CD2747"/>
    <w:rsid w:val="00CD3CC5"/>
    <w:rsid w:val="00CD4C7B"/>
    <w:rsid w:val="00CD4D94"/>
    <w:rsid w:val="00CD7510"/>
    <w:rsid w:val="00CE0A31"/>
    <w:rsid w:val="00CE1A97"/>
    <w:rsid w:val="00CE2303"/>
    <w:rsid w:val="00CE2626"/>
    <w:rsid w:val="00CE4AA6"/>
    <w:rsid w:val="00CE58A8"/>
    <w:rsid w:val="00CE6BBF"/>
    <w:rsid w:val="00CE6C7A"/>
    <w:rsid w:val="00CF14BD"/>
    <w:rsid w:val="00CF18E5"/>
    <w:rsid w:val="00CF4274"/>
    <w:rsid w:val="00CF6B44"/>
    <w:rsid w:val="00D0150E"/>
    <w:rsid w:val="00D049AA"/>
    <w:rsid w:val="00D072A3"/>
    <w:rsid w:val="00D07765"/>
    <w:rsid w:val="00D13E63"/>
    <w:rsid w:val="00D1473D"/>
    <w:rsid w:val="00D14C20"/>
    <w:rsid w:val="00D14E08"/>
    <w:rsid w:val="00D15120"/>
    <w:rsid w:val="00D203BA"/>
    <w:rsid w:val="00D20564"/>
    <w:rsid w:val="00D2111C"/>
    <w:rsid w:val="00D22509"/>
    <w:rsid w:val="00D24BEF"/>
    <w:rsid w:val="00D24D09"/>
    <w:rsid w:val="00D26251"/>
    <w:rsid w:val="00D26C14"/>
    <w:rsid w:val="00D26C7D"/>
    <w:rsid w:val="00D271F9"/>
    <w:rsid w:val="00D30966"/>
    <w:rsid w:val="00D30BCB"/>
    <w:rsid w:val="00D30C3E"/>
    <w:rsid w:val="00D338A9"/>
    <w:rsid w:val="00D37F9D"/>
    <w:rsid w:val="00D41DCB"/>
    <w:rsid w:val="00D4467B"/>
    <w:rsid w:val="00D45204"/>
    <w:rsid w:val="00D47558"/>
    <w:rsid w:val="00D50815"/>
    <w:rsid w:val="00D51CA1"/>
    <w:rsid w:val="00D56101"/>
    <w:rsid w:val="00D56297"/>
    <w:rsid w:val="00D633AC"/>
    <w:rsid w:val="00D64202"/>
    <w:rsid w:val="00D6677E"/>
    <w:rsid w:val="00D70829"/>
    <w:rsid w:val="00D70CC2"/>
    <w:rsid w:val="00D7226E"/>
    <w:rsid w:val="00D738D6"/>
    <w:rsid w:val="00D7766E"/>
    <w:rsid w:val="00D8059B"/>
    <w:rsid w:val="00D80795"/>
    <w:rsid w:val="00D83270"/>
    <w:rsid w:val="00D84873"/>
    <w:rsid w:val="00D87E00"/>
    <w:rsid w:val="00D904BD"/>
    <w:rsid w:val="00D9134D"/>
    <w:rsid w:val="00D919E9"/>
    <w:rsid w:val="00D93277"/>
    <w:rsid w:val="00D93803"/>
    <w:rsid w:val="00D93A56"/>
    <w:rsid w:val="00D9422A"/>
    <w:rsid w:val="00D94F9F"/>
    <w:rsid w:val="00D95CF9"/>
    <w:rsid w:val="00D96D11"/>
    <w:rsid w:val="00D97702"/>
    <w:rsid w:val="00DA21AE"/>
    <w:rsid w:val="00DA2635"/>
    <w:rsid w:val="00DA2E3B"/>
    <w:rsid w:val="00DA3EDB"/>
    <w:rsid w:val="00DA6731"/>
    <w:rsid w:val="00DA7A03"/>
    <w:rsid w:val="00DB1147"/>
    <w:rsid w:val="00DB1818"/>
    <w:rsid w:val="00DB5C8B"/>
    <w:rsid w:val="00DB5EAD"/>
    <w:rsid w:val="00DB664A"/>
    <w:rsid w:val="00DB6CDF"/>
    <w:rsid w:val="00DB7A93"/>
    <w:rsid w:val="00DB7FE1"/>
    <w:rsid w:val="00DC17EE"/>
    <w:rsid w:val="00DC1D94"/>
    <w:rsid w:val="00DC309B"/>
    <w:rsid w:val="00DC30E5"/>
    <w:rsid w:val="00DC373B"/>
    <w:rsid w:val="00DC48A0"/>
    <w:rsid w:val="00DC4DA2"/>
    <w:rsid w:val="00DC58BA"/>
    <w:rsid w:val="00DD22FC"/>
    <w:rsid w:val="00DD550D"/>
    <w:rsid w:val="00DD650B"/>
    <w:rsid w:val="00DD6FA8"/>
    <w:rsid w:val="00DE0672"/>
    <w:rsid w:val="00DE2050"/>
    <w:rsid w:val="00DE7328"/>
    <w:rsid w:val="00DE7607"/>
    <w:rsid w:val="00DF2A8F"/>
    <w:rsid w:val="00DF3953"/>
    <w:rsid w:val="00DF416E"/>
    <w:rsid w:val="00DF59E1"/>
    <w:rsid w:val="00DF6A0F"/>
    <w:rsid w:val="00DF739E"/>
    <w:rsid w:val="00DF7931"/>
    <w:rsid w:val="00DF7965"/>
    <w:rsid w:val="00E001D3"/>
    <w:rsid w:val="00E023FD"/>
    <w:rsid w:val="00E02B91"/>
    <w:rsid w:val="00E03893"/>
    <w:rsid w:val="00E07450"/>
    <w:rsid w:val="00E100A1"/>
    <w:rsid w:val="00E10CBF"/>
    <w:rsid w:val="00E1182C"/>
    <w:rsid w:val="00E13C23"/>
    <w:rsid w:val="00E1575F"/>
    <w:rsid w:val="00E15AB1"/>
    <w:rsid w:val="00E15EBD"/>
    <w:rsid w:val="00E16739"/>
    <w:rsid w:val="00E2134C"/>
    <w:rsid w:val="00E223B2"/>
    <w:rsid w:val="00E245FD"/>
    <w:rsid w:val="00E24856"/>
    <w:rsid w:val="00E25F61"/>
    <w:rsid w:val="00E275A4"/>
    <w:rsid w:val="00E33458"/>
    <w:rsid w:val="00E341EC"/>
    <w:rsid w:val="00E349D7"/>
    <w:rsid w:val="00E4045F"/>
    <w:rsid w:val="00E453DE"/>
    <w:rsid w:val="00E454C7"/>
    <w:rsid w:val="00E45722"/>
    <w:rsid w:val="00E45832"/>
    <w:rsid w:val="00E47242"/>
    <w:rsid w:val="00E53962"/>
    <w:rsid w:val="00E5474E"/>
    <w:rsid w:val="00E553FE"/>
    <w:rsid w:val="00E57B20"/>
    <w:rsid w:val="00E6140C"/>
    <w:rsid w:val="00E622D3"/>
    <w:rsid w:val="00E62835"/>
    <w:rsid w:val="00E63184"/>
    <w:rsid w:val="00E638C9"/>
    <w:rsid w:val="00E66B9A"/>
    <w:rsid w:val="00E67834"/>
    <w:rsid w:val="00E67F5F"/>
    <w:rsid w:val="00E743E5"/>
    <w:rsid w:val="00E7504C"/>
    <w:rsid w:val="00E77645"/>
    <w:rsid w:val="00E779F0"/>
    <w:rsid w:val="00E77E70"/>
    <w:rsid w:val="00E80B82"/>
    <w:rsid w:val="00E80F1C"/>
    <w:rsid w:val="00E836C0"/>
    <w:rsid w:val="00E85761"/>
    <w:rsid w:val="00E85882"/>
    <w:rsid w:val="00E86088"/>
    <w:rsid w:val="00E915F0"/>
    <w:rsid w:val="00E92666"/>
    <w:rsid w:val="00E92AC9"/>
    <w:rsid w:val="00E93877"/>
    <w:rsid w:val="00E93DCB"/>
    <w:rsid w:val="00E93FE9"/>
    <w:rsid w:val="00E94250"/>
    <w:rsid w:val="00E9454B"/>
    <w:rsid w:val="00E94E9C"/>
    <w:rsid w:val="00E966EF"/>
    <w:rsid w:val="00E97A4F"/>
    <w:rsid w:val="00EA05AE"/>
    <w:rsid w:val="00EA07EA"/>
    <w:rsid w:val="00EA399D"/>
    <w:rsid w:val="00EA4600"/>
    <w:rsid w:val="00EA46D9"/>
    <w:rsid w:val="00EA50F9"/>
    <w:rsid w:val="00EA75F2"/>
    <w:rsid w:val="00EB2691"/>
    <w:rsid w:val="00EB2948"/>
    <w:rsid w:val="00EB70F9"/>
    <w:rsid w:val="00EC4A25"/>
    <w:rsid w:val="00EC7F8F"/>
    <w:rsid w:val="00ED1106"/>
    <w:rsid w:val="00ED4E8D"/>
    <w:rsid w:val="00EE0F99"/>
    <w:rsid w:val="00EE1156"/>
    <w:rsid w:val="00EE2C95"/>
    <w:rsid w:val="00EE31A3"/>
    <w:rsid w:val="00EE3DDE"/>
    <w:rsid w:val="00EE4C68"/>
    <w:rsid w:val="00EE4D6B"/>
    <w:rsid w:val="00EE4D8F"/>
    <w:rsid w:val="00EE61A4"/>
    <w:rsid w:val="00EE6A81"/>
    <w:rsid w:val="00EF1848"/>
    <w:rsid w:val="00EF2D5F"/>
    <w:rsid w:val="00EF42B4"/>
    <w:rsid w:val="00EF53BF"/>
    <w:rsid w:val="00EF6B50"/>
    <w:rsid w:val="00EF7393"/>
    <w:rsid w:val="00F01DEA"/>
    <w:rsid w:val="00F025A2"/>
    <w:rsid w:val="00F04D86"/>
    <w:rsid w:val="00F05426"/>
    <w:rsid w:val="00F07388"/>
    <w:rsid w:val="00F078C8"/>
    <w:rsid w:val="00F110DD"/>
    <w:rsid w:val="00F125D7"/>
    <w:rsid w:val="00F139BA"/>
    <w:rsid w:val="00F13C1D"/>
    <w:rsid w:val="00F14740"/>
    <w:rsid w:val="00F168B8"/>
    <w:rsid w:val="00F2026E"/>
    <w:rsid w:val="00F2210A"/>
    <w:rsid w:val="00F32066"/>
    <w:rsid w:val="00F32152"/>
    <w:rsid w:val="00F360F1"/>
    <w:rsid w:val="00F37743"/>
    <w:rsid w:val="00F419F4"/>
    <w:rsid w:val="00F45897"/>
    <w:rsid w:val="00F53872"/>
    <w:rsid w:val="00F539EF"/>
    <w:rsid w:val="00F54767"/>
    <w:rsid w:val="00F54A3D"/>
    <w:rsid w:val="00F56161"/>
    <w:rsid w:val="00F56962"/>
    <w:rsid w:val="00F56B69"/>
    <w:rsid w:val="00F57A8E"/>
    <w:rsid w:val="00F61B3C"/>
    <w:rsid w:val="00F6251B"/>
    <w:rsid w:val="00F649C7"/>
    <w:rsid w:val="00F653B8"/>
    <w:rsid w:val="00F6613D"/>
    <w:rsid w:val="00F67EA8"/>
    <w:rsid w:val="00F704A2"/>
    <w:rsid w:val="00F74314"/>
    <w:rsid w:val="00F743A2"/>
    <w:rsid w:val="00F746ED"/>
    <w:rsid w:val="00F75ECE"/>
    <w:rsid w:val="00F76F8F"/>
    <w:rsid w:val="00F774F3"/>
    <w:rsid w:val="00F80AC2"/>
    <w:rsid w:val="00F81833"/>
    <w:rsid w:val="00F81EFF"/>
    <w:rsid w:val="00F826F8"/>
    <w:rsid w:val="00F82E70"/>
    <w:rsid w:val="00F83E7E"/>
    <w:rsid w:val="00F86034"/>
    <w:rsid w:val="00F86180"/>
    <w:rsid w:val="00F90930"/>
    <w:rsid w:val="00F909AE"/>
    <w:rsid w:val="00F93E68"/>
    <w:rsid w:val="00F944F2"/>
    <w:rsid w:val="00F94B2E"/>
    <w:rsid w:val="00F9595C"/>
    <w:rsid w:val="00F95998"/>
    <w:rsid w:val="00F96D43"/>
    <w:rsid w:val="00F96FDB"/>
    <w:rsid w:val="00F9789D"/>
    <w:rsid w:val="00FA1266"/>
    <w:rsid w:val="00FA156F"/>
    <w:rsid w:val="00FA1923"/>
    <w:rsid w:val="00FA270B"/>
    <w:rsid w:val="00FA5190"/>
    <w:rsid w:val="00FA5286"/>
    <w:rsid w:val="00FA5C44"/>
    <w:rsid w:val="00FA7EDB"/>
    <w:rsid w:val="00FB20BA"/>
    <w:rsid w:val="00FB66B2"/>
    <w:rsid w:val="00FB7208"/>
    <w:rsid w:val="00FC1192"/>
    <w:rsid w:val="00FC548B"/>
    <w:rsid w:val="00FC562B"/>
    <w:rsid w:val="00FC63BB"/>
    <w:rsid w:val="00FC6C6F"/>
    <w:rsid w:val="00FC7BF6"/>
    <w:rsid w:val="00FD00C4"/>
    <w:rsid w:val="00FD03D1"/>
    <w:rsid w:val="00FD08CC"/>
    <w:rsid w:val="00FD1732"/>
    <w:rsid w:val="00FD3A8D"/>
    <w:rsid w:val="00FD4976"/>
    <w:rsid w:val="00FD5503"/>
    <w:rsid w:val="00FD59F2"/>
    <w:rsid w:val="00FD5DB4"/>
    <w:rsid w:val="00FE3361"/>
    <w:rsid w:val="00FE4131"/>
    <w:rsid w:val="00FE59EF"/>
    <w:rsid w:val="00FE6BD2"/>
    <w:rsid w:val="00FF08F3"/>
    <w:rsid w:val="00FF0952"/>
    <w:rsid w:val="00FF1B57"/>
    <w:rsid w:val="00FF5040"/>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4E92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367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77134091">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033340729">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5.bin"/><Relationship Id="rId41"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6.wmf"/><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7.bin"/><Relationship Id="rId44" Type="http://schemas.openxmlformats.org/officeDocument/2006/relationships/oleObject" Target="embeddings/oleObject30.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67B90-56CC-4601-A70F-9C499114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4</Pages>
  <Words>1304</Words>
  <Characters>7181</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8469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DCM(SO)</cp:lastModifiedBy>
  <cp:revision>6</cp:revision>
  <cp:lastPrinted>2017-03-24T03:08:00Z</cp:lastPrinted>
  <dcterms:created xsi:type="dcterms:W3CDTF">2017-05-01T05:52:00Z</dcterms:created>
  <dcterms:modified xsi:type="dcterms:W3CDTF">2017-05-02T07:51:00Z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